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ytu"/>
        <w:ind w:left="0" w:right="0" w:hanging="0"/>
        <w:jc w:val="center"/>
        <w:rPr>
          <w:u w:val="none"/>
        </w:rPr>
      </w:pPr>
      <w:r>
        <w:rPr>
          <w:color w:val="303F03"/>
          <w:u w:val="single" w:color="303F03"/>
        </w:rPr>
        <w:t xml:space="preserve">OGÓLNE WARUNKI DOSTAW </w:t>
      </w:r>
      <w:r>
        <w:rPr>
          <w:rFonts w:eastAsia="Times New Roman" w:cs="Times New Roman"/>
          <w:b/>
          <w:bCs/>
          <w:color w:val="303F03"/>
          <w:kern w:val="0"/>
          <w:sz w:val="28"/>
          <w:szCs w:val="28"/>
          <w:u w:val="single" w:color="303F03"/>
          <w:lang w:val="pl-PL" w:eastAsia="en-US" w:bidi="ar-SA"/>
        </w:rPr>
        <w:t xml:space="preserve">AGROTIM KATOLIK </w:t>
      </w:r>
      <w:r>
        <w:rPr>
          <w:color w:val="303F03"/>
          <w:u w:val="none" w:color="303F03"/>
        </w:rPr>
        <w:t>SP.K</w:t>
      </w:r>
    </w:p>
    <w:p>
      <w:pPr>
        <w:pStyle w:val="Tretekstu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2" w:after="0"/>
        <w:ind w:left="0" w:right="0"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agwek1"/>
        <w:numPr>
          <w:ilvl w:val="0"/>
          <w:numId w:val="9"/>
        </w:numPr>
        <w:tabs>
          <w:tab w:val="clear" w:pos="720"/>
          <w:tab w:val="left" w:pos="328" w:leader="none"/>
        </w:tabs>
        <w:spacing w:lineRule="auto" w:line="240" w:before="90" w:after="0"/>
        <w:ind w:left="327" w:right="0" w:hanging="213"/>
        <w:jc w:val="left"/>
        <w:rPr>
          <w:u w:val="none"/>
        </w:rPr>
      </w:pPr>
      <w:r>
        <w:rPr>
          <w:color w:val="996633"/>
          <w:u w:val="single" w:color="996633"/>
        </w:rPr>
        <w:t>POSTANOWIENIA</w:t>
      </w:r>
      <w:r>
        <w:rPr>
          <w:color w:val="996633"/>
          <w:spacing w:val="-15"/>
          <w:u w:val="single" w:color="996633"/>
        </w:rPr>
        <w:t xml:space="preserve"> </w:t>
      </w:r>
      <w:r>
        <w:rPr>
          <w:color w:val="996633"/>
          <w:u w:val="single" w:color="996633"/>
        </w:rPr>
        <w:t>OGÓLNE</w:t>
      </w:r>
    </w:p>
    <w:p>
      <w:pPr>
        <w:pStyle w:val="Tretekstu"/>
        <w:spacing w:before="2" w:after="0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56" w:leader="none"/>
        </w:tabs>
        <w:spacing w:lineRule="auto" w:line="240" w:before="90" w:after="0"/>
        <w:ind w:left="115" w:right="769" w:hanging="0"/>
        <w:jc w:val="both"/>
        <w:rPr>
          <w:sz w:val="24"/>
        </w:rPr>
      </w:pPr>
      <w:r>
        <w:rPr>
          <w:sz w:val="24"/>
        </w:rPr>
        <w:t xml:space="preserve">Ogólne </w:t>
      </w:r>
      <w:r>
        <w:rPr>
          <w:spacing w:val="-3"/>
          <w:sz w:val="24"/>
        </w:rPr>
        <w:t xml:space="preserve">Warunki </w:t>
      </w:r>
      <w:r>
        <w:rPr>
          <w:sz w:val="24"/>
        </w:rPr>
        <w:t>Dostaw (OWD) stosowane są w transakcjach handlowych w zakresie nabywania t</w:t>
      </w:r>
      <w:r>
        <w:rPr>
          <w:spacing w:val="-3"/>
          <w:sz w:val="24"/>
        </w:rPr>
        <w:t xml:space="preserve">owarów </w:t>
      </w:r>
      <w:r>
        <w:rPr>
          <w:sz w:val="24"/>
        </w:rPr>
        <w:t xml:space="preserve">przez </w:t>
      </w:r>
      <w:r>
        <w:rPr>
          <w:sz w:val="24"/>
        </w:rPr>
        <w:t>AGROTIM KATOLIK</w:t>
      </w:r>
      <w:r>
        <w:rPr>
          <w:sz w:val="24"/>
        </w:rPr>
        <w:t xml:space="preserve"> Sp.k (zwanej dalej Kupującym) od kontrahentów (Dostawców), mających siedzibę na obszarze rynku jednolitego zgodnie ze stosownymi przepisami</w:t>
      </w:r>
      <w:r>
        <w:rPr>
          <w:spacing w:val="-9"/>
          <w:sz w:val="24"/>
        </w:rPr>
        <w:t xml:space="preserve"> </w:t>
      </w:r>
      <w:r>
        <w:rPr>
          <w:sz w:val="24"/>
        </w:rPr>
        <w:t>UE.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64" w:leader="none"/>
        </w:tabs>
        <w:spacing w:lineRule="auto" w:line="240" w:before="0" w:after="0"/>
        <w:ind w:left="115" w:right="761" w:hanging="0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 xml:space="preserve">Kupujący” – </w:t>
      </w:r>
      <w:r>
        <w:rPr>
          <w:rFonts w:eastAsia="Times New Roman" w:cs="Times New Roman"/>
          <w:color w:val="auto"/>
          <w:kern w:val="0"/>
          <w:sz w:val="24"/>
          <w:szCs w:val="22"/>
          <w:lang w:val="pl-PL" w:eastAsia="en-US" w:bidi="ar-SA"/>
        </w:rPr>
        <w:t>AGROTIM KATOLIK</w:t>
      </w:r>
      <w:r>
        <w:rPr>
          <w:sz w:val="24"/>
        </w:rPr>
        <w:t xml:space="preserve"> Sp.k. z siedzibą w Kietrzu ul. </w:t>
      </w:r>
      <w:r>
        <w:rPr>
          <w:rFonts w:eastAsia="Times New Roman" w:cs="Times New Roman"/>
          <w:sz w:val="24"/>
          <w:lang w:val="pl-PL" w:eastAsia="en-US" w:bidi="ar-SA"/>
        </w:rPr>
        <w:t>RACIBORSKA</w:t>
      </w:r>
      <w:r>
        <w:rPr>
          <w:sz w:val="24"/>
        </w:rPr>
        <w:t xml:space="preserve"> 130, 48-130 Kietrz, wpisaną do rejestru przedsiębiorców KRS dla Sądu Rejonowego w Gliwicach X </w:t>
      </w:r>
      <w:r>
        <w:rPr>
          <w:spacing w:val="-3"/>
          <w:sz w:val="24"/>
        </w:rPr>
        <w:t>Wydział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Gospodarczy, pod numerem KRS  </w:t>
      </w:r>
      <w:r>
        <w:rPr>
          <w:sz w:val="24"/>
        </w:rPr>
        <w:t xml:space="preserve">0000896323 </w:t>
      </w:r>
      <w:r>
        <w:rPr>
          <w:sz w:val="24"/>
        </w:rPr>
        <w:t xml:space="preserve">NIP </w:t>
      </w:r>
      <w:r>
        <w:rPr>
          <w:rFonts w:eastAsia="Times New Roman" w:cs="Times New Roman"/>
          <w:color w:val="auto"/>
          <w:kern w:val="0"/>
          <w:sz w:val="24"/>
          <w:szCs w:val="22"/>
          <w:lang w:val="pl-PL" w:eastAsia="en-US" w:bidi="ar-SA"/>
        </w:rPr>
        <w:t>7481589902</w:t>
      </w:r>
      <w:r>
        <w:rPr>
          <w:sz w:val="24"/>
        </w:rPr>
        <w:t xml:space="preserve">, REGON </w:t>
      </w:r>
      <w:r>
        <w:rPr>
          <w:rFonts w:eastAsia="Times New Roman" w:cs="Times New Roman"/>
          <w:color w:val="auto"/>
          <w:kern w:val="0"/>
          <w:sz w:val="24"/>
          <w:szCs w:val="22"/>
          <w:lang w:val="pl-PL" w:eastAsia="en-US" w:bidi="ar-SA"/>
        </w:rPr>
        <w:t>388733207</w:t>
      </w:r>
      <w:r>
        <w:rPr>
          <w:sz w:val="24"/>
        </w:rPr>
        <w:t>, o</w:t>
      </w:r>
      <w:r>
        <w:rPr>
          <w:spacing w:val="-26"/>
          <w:sz w:val="24"/>
        </w:rPr>
        <w:t xml:space="preserve"> </w:t>
      </w:r>
      <w:r>
        <w:rPr>
          <w:sz w:val="24"/>
        </w:rPr>
        <w:t>kapitale zakładowym w wysokości 5000,00</w:t>
      </w:r>
      <w:r>
        <w:rPr>
          <w:spacing w:val="-1"/>
          <w:sz w:val="24"/>
        </w:rPr>
        <w:t xml:space="preserve"> </w:t>
      </w:r>
      <w:r>
        <w:rPr>
          <w:sz w:val="24"/>
        </w:rPr>
        <w:t>zł.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1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Dostawca” - kontrahent dokonujący sprzedaży i dostawy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towarów.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1"/>
        <w:jc w:val="both"/>
        <w:rPr>
          <w:sz w:val="24"/>
        </w:rPr>
      </w:pPr>
      <w:r>
        <w:rPr>
          <w:sz w:val="24"/>
        </w:rPr>
        <w:t>„</w:t>
      </w:r>
      <w:r>
        <w:rPr>
          <w:sz w:val="24"/>
        </w:rPr>
        <w:t>Strony” - Kupujący oraz</w:t>
      </w:r>
      <w:r>
        <w:rPr>
          <w:spacing w:val="-3"/>
          <w:sz w:val="24"/>
        </w:rPr>
        <w:t xml:space="preserve"> </w:t>
      </w:r>
      <w:r>
        <w:rPr>
          <w:sz w:val="24"/>
        </w:rPr>
        <w:t>Dostawca.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94" w:leader="none"/>
        </w:tabs>
        <w:spacing w:lineRule="auto" w:line="240" w:before="0" w:after="0"/>
        <w:ind w:left="115" w:right="772" w:hanging="0"/>
        <w:jc w:val="both"/>
        <w:rPr>
          <w:sz w:val="24"/>
        </w:rPr>
      </w:pPr>
      <w:r>
        <w:rPr>
          <w:sz w:val="24"/>
        </w:rPr>
        <w:t>W przypadku ustalenia przez Strony odmiennych ustaleń niż postanowienia OWD, mają one zastosowanie tylko wówczas gdy zostaną pisemnie potwierdzone przez</w:t>
      </w:r>
      <w:r>
        <w:rPr>
          <w:spacing w:val="-6"/>
          <w:sz w:val="24"/>
        </w:rPr>
        <w:t xml:space="preserve"> </w:t>
      </w:r>
      <w:r>
        <w:rPr>
          <w:sz w:val="24"/>
        </w:rPr>
        <w:t>Kupującego.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58" w:leader="none"/>
        </w:tabs>
        <w:spacing w:lineRule="auto" w:line="240" w:before="0" w:after="0"/>
        <w:ind w:left="115" w:right="770" w:hanging="0"/>
        <w:jc w:val="both"/>
        <w:rPr>
          <w:sz w:val="24"/>
        </w:rPr>
      </w:pPr>
      <w:r>
        <w:rPr>
          <w:sz w:val="24"/>
        </w:rPr>
        <w:t xml:space="preserve">W przypadku, gdy poszczególne postanowienia OWD okażą się bezskuteczne lub niewykonalne, pozostałe postanowienia OWD pozostają w </w:t>
      </w:r>
      <w:r>
        <w:rPr>
          <w:spacing w:val="-4"/>
          <w:sz w:val="24"/>
        </w:rPr>
        <w:t>mocy.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84" w:leader="none"/>
        </w:tabs>
        <w:spacing w:lineRule="auto" w:line="240" w:before="0" w:after="0"/>
        <w:ind w:left="115" w:right="766" w:hanging="0"/>
        <w:jc w:val="both"/>
        <w:rPr>
          <w:sz w:val="24"/>
        </w:rPr>
      </w:pPr>
      <w:r>
        <w:rPr>
          <w:sz w:val="24"/>
        </w:rPr>
        <w:t>Zawarcie umowy następuje przez złożenie zamówienia przez Kupującego i przyjęcie go przez Dostawcę, co zostanie potwierdzone przez niego na piśmie, faksem lub mailem, chyba że strony poczynią odmienne</w:t>
      </w:r>
      <w:r>
        <w:rPr>
          <w:spacing w:val="-1"/>
          <w:sz w:val="24"/>
        </w:rPr>
        <w:t xml:space="preserve"> </w:t>
      </w:r>
      <w:r>
        <w:rPr>
          <w:sz w:val="24"/>
        </w:rPr>
        <w:t>ustalenia.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22" w:leader="none"/>
        </w:tabs>
        <w:spacing w:lineRule="auto" w:line="240" w:before="0" w:after="0"/>
        <w:ind w:left="115" w:right="768" w:hanging="0"/>
        <w:jc w:val="both"/>
        <w:rPr>
          <w:sz w:val="24"/>
        </w:rPr>
      </w:pPr>
      <w:r>
        <w:rPr>
          <w:sz w:val="24"/>
        </w:rPr>
        <w:t>Brak doręczenia Kupującemu oświadczenia o akceptacji złożonego zamówienia na piśmie, faksem lub drogą elektroniczną w terminie 2 (dwóch) dni od jego złożenia, stanowi o braku zgody Dostawcy na zawarcie umowy zgodnie ze złożonym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zamówieniem.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36" w:leader="none"/>
        </w:tabs>
        <w:spacing w:lineRule="auto" w:line="240" w:before="0" w:after="0"/>
        <w:ind w:left="115" w:right="771" w:hanging="0"/>
        <w:jc w:val="both"/>
        <w:rPr>
          <w:sz w:val="24"/>
        </w:rPr>
      </w:pPr>
      <w:r>
        <w:rPr>
          <w:sz w:val="24"/>
        </w:rPr>
        <w:t xml:space="preserve">Kupującemu przysługuje prawo do odstąpienia od umowy w terminie 3 (trzech) dni od doręczenia Kupującemu oświadczenia Dostawcy o akceptacji warunków </w:t>
      </w:r>
      <w:r>
        <w:rPr>
          <w:spacing w:val="-3"/>
          <w:sz w:val="24"/>
        </w:rPr>
        <w:t xml:space="preserve">umowy. </w:t>
      </w:r>
      <w:r>
        <w:rPr>
          <w:sz w:val="24"/>
        </w:rPr>
        <w:t>Prawo odstąpienia od umowy nie przysługuje Kupującemu w wypadku wykonania umowy za pisemną zgodą Kupującego przed upływem terminu, o którym mowa w zdaniu</w:t>
      </w:r>
      <w:r>
        <w:rPr>
          <w:spacing w:val="-4"/>
          <w:sz w:val="24"/>
        </w:rPr>
        <w:t xml:space="preserve"> </w:t>
      </w:r>
      <w:r>
        <w:rPr>
          <w:sz w:val="24"/>
        </w:rPr>
        <w:t>powyższym.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80" w:leader="none"/>
        </w:tabs>
        <w:spacing w:lineRule="auto" w:line="240" w:before="0" w:after="0"/>
        <w:ind w:left="115" w:right="777" w:hanging="0"/>
        <w:jc w:val="both"/>
        <w:rPr>
          <w:sz w:val="24"/>
        </w:rPr>
      </w:pPr>
      <w:r>
        <w:rPr>
          <w:sz w:val="24"/>
        </w:rPr>
        <w:t xml:space="preserve">Zawarcie umowy oznacza, że Dostawca zapoznał się z niniejszymi OWD i wyraża zgodę na ich włączenie do </w:t>
      </w:r>
      <w:r>
        <w:rPr>
          <w:spacing w:val="-3"/>
          <w:sz w:val="24"/>
        </w:rPr>
        <w:t xml:space="preserve">umowy. </w:t>
      </w:r>
      <w:r>
        <w:rPr>
          <w:sz w:val="24"/>
        </w:rPr>
        <w:t>OWD wiążą Dostawcę z chwilą ich doręczenia lub możliwością zapoznania się z OWD, w zależności od tego, które zdarzenie nastąpiło</w:t>
      </w:r>
      <w:r>
        <w:rPr>
          <w:spacing w:val="-8"/>
          <w:sz w:val="24"/>
        </w:rPr>
        <w:t xml:space="preserve"> </w:t>
      </w:r>
      <w:r>
        <w:rPr>
          <w:sz w:val="24"/>
        </w:rPr>
        <w:t>najpierw.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514" w:leader="none"/>
        </w:tabs>
        <w:spacing w:lineRule="auto" w:line="240" w:before="0" w:after="0"/>
        <w:ind w:left="115" w:right="769" w:hanging="0"/>
        <w:jc w:val="both"/>
        <w:rPr>
          <w:sz w:val="24"/>
        </w:rPr>
      </w:pPr>
      <w:r>
        <w:rPr>
          <w:sz w:val="24"/>
        </w:rPr>
        <w:t xml:space="preserve">W przypadku gdy Kupujący przekaże Dostawcy OWD przed zawarciem pierwszej umowy uważa się, że będą one stosowane do przyszłych zamówień i umów zawieranych pomiędzy Stronami. Realizacja zamówienia oznacza, że Dostawca zapoznał się z niniejszymi OWD i w pełni je akceptuje. Dostawca zobowiązany jest do podpisania OWD i przesłania do </w:t>
      </w:r>
      <w:r>
        <w:rPr>
          <w:rFonts w:eastAsia="Times New Roman" w:cs="Times New Roman"/>
          <w:color w:val="auto"/>
          <w:kern w:val="0"/>
          <w:sz w:val="24"/>
          <w:szCs w:val="22"/>
          <w:lang w:val="pl-PL" w:eastAsia="en-US" w:bidi="ar-SA"/>
        </w:rPr>
        <w:t>AGROTIM KATOLIK</w:t>
      </w:r>
      <w:r>
        <w:rPr>
          <w:sz w:val="24"/>
        </w:rPr>
        <w:t xml:space="preserve"> Sp.k.; brak przesłanej podpisanej wersji OWD przez Dostawcę nie wyłącza obowiązywania</w:t>
      </w:r>
      <w:r>
        <w:rPr>
          <w:spacing w:val="-13"/>
          <w:sz w:val="24"/>
        </w:rPr>
        <w:t xml:space="preserve"> </w:t>
      </w:r>
      <w:r>
        <w:rPr>
          <w:sz w:val="24"/>
        </w:rPr>
        <w:t>OWD.</w:t>
      </w:r>
    </w:p>
    <w:p>
      <w:pPr>
        <w:sectPr>
          <w:footerReference w:type="default" r:id="rId2"/>
          <w:type w:val="nextPage"/>
          <w:pgSz w:w="11906" w:h="16838"/>
          <w:pgMar w:left="1020" w:right="360" w:header="0" w:top="400" w:footer="1849" w:bottom="204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8"/>
        </w:numPr>
        <w:tabs>
          <w:tab w:val="clear" w:pos="720"/>
          <w:tab w:val="left" w:pos="492" w:leader="none"/>
        </w:tabs>
        <w:spacing w:lineRule="auto" w:line="240" w:before="1" w:after="0"/>
        <w:ind w:left="115" w:right="784" w:hanging="0"/>
        <w:jc w:val="both"/>
        <w:rPr>
          <w:sz w:val="24"/>
        </w:rPr>
      </w:pPr>
      <w:r>
        <w:rPr>
          <w:sz w:val="24"/>
        </w:rPr>
        <w:t>OWD są ogólnie dostępne na stronie internetowej Kupującego jak również w siedzibie spółki Kupującego.</w:t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agwek1"/>
        <w:numPr>
          <w:ilvl w:val="0"/>
          <w:numId w:val="9"/>
        </w:numPr>
        <w:tabs>
          <w:tab w:val="clear" w:pos="720"/>
          <w:tab w:val="left" w:pos="418" w:leader="none"/>
        </w:tabs>
        <w:spacing w:lineRule="auto" w:line="240" w:before="90" w:after="0"/>
        <w:ind w:left="417" w:right="0" w:hanging="303"/>
        <w:jc w:val="left"/>
        <w:rPr>
          <w:u w:val="none"/>
        </w:rPr>
      </w:pPr>
      <w:r>
        <w:rPr>
          <w:color w:val="996633"/>
          <w:spacing w:val="-5"/>
          <w:u w:val="single" w:color="996633"/>
        </w:rPr>
        <w:t>WARUNKI</w:t>
      </w:r>
      <w:r>
        <w:rPr>
          <w:color w:val="996633"/>
          <w:u w:val="single" w:color="996633"/>
        </w:rPr>
        <w:t xml:space="preserve"> </w:t>
      </w:r>
      <w:r>
        <w:rPr>
          <w:color w:val="996633"/>
          <w:spacing w:val="-8"/>
          <w:u w:val="single" w:color="996633"/>
        </w:rPr>
        <w:t>DOSTAW</w:t>
      </w:r>
    </w:p>
    <w:p>
      <w:pPr>
        <w:pStyle w:val="Tretekstu"/>
        <w:spacing w:before="2" w:after="0"/>
        <w:ind w:left="0" w:righ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86" w:leader="none"/>
        </w:tabs>
        <w:spacing w:lineRule="auto" w:line="240" w:before="90" w:after="0"/>
        <w:ind w:left="115" w:right="773" w:hanging="0"/>
        <w:jc w:val="both"/>
        <w:rPr>
          <w:sz w:val="24"/>
        </w:rPr>
      </w:pPr>
      <w:r>
        <w:rPr>
          <w:spacing w:val="-3"/>
          <w:sz w:val="24"/>
        </w:rPr>
        <w:t xml:space="preserve">Warunki  </w:t>
      </w:r>
      <w:r>
        <w:rPr>
          <w:sz w:val="24"/>
        </w:rPr>
        <w:t>dostaw określają postanowienia OWD, które stanowią integralną część każdej  oferty   i umowy handlowej dotyczących dostaw w bieżących i przyszłych transakcjach handlowych pomiędzy Stronami, z zastrzeżeniem pkt. I ust. 2. W przypadku gdy Strony zawarły pisemną umowę, wówczas w zakresie nieuregulowanym w umowie zastosowanie mają postanowienia OWD.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00" w:leader="none"/>
        </w:tabs>
        <w:spacing w:lineRule="auto" w:line="240" w:before="0" w:after="0"/>
        <w:ind w:left="115" w:right="771" w:hanging="0"/>
        <w:jc w:val="both"/>
        <w:rPr>
          <w:sz w:val="24"/>
        </w:rPr>
      </w:pPr>
      <w:r>
        <w:rPr>
          <w:sz w:val="24"/>
        </w:rPr>
        <w:t xml:space="preserve">Na podstawie aktualnej oferty </w:t>
      </w:r>
      <w:r>
        <w:rPr>
          <w:spacing w:val="-3"/>
          <w:sz w:val="24"/>
        </w:rPr>
        <w:t xml:space="preserve">Dostawcy, </w:t>
      </w:r>
      <w:r>
        <w:rPr>
          <w:sz w:val="24"/>
        </w:rPr>
        <w:t>Kupujący będzie składać zamówienia. Zamówienia mogą być składane w dowolnej formie, w tym w drodze elektronicznej, pisemnie lub faksem. Zamówienie składane przez Kupującego powinno wskazywać co najmniej asortyment t</w:t>
      </w:r>
      <w:r>
        <w:rPr>
          <w:spacing w:val="-3"/>
          <w:sz w:val="24"/>
        </w:rPr>
        <w:t xml:space="preserve">owaru, </w:t>
      </w:r>
      <w:r>
        <w:rPr>
          <w:sz w:val="24"/>
        </w:rPr>
        <w:t>zamawianą ilość t</w:t>
      </w:r>
      <w:r>
        <w:rPr>
          <w:spacing w:val="-3"/>
          <w:sz w:val="24"/>
        </w:rPr>
        <w:t xml:space="preserve">owaru, </w:t>
      </w:r>
      <w:r>
        <w:rPr>
          <w:sz w:val="24"/>
        </w:rPr>
        <w:t>cenę, rodzaj opakowania oraz miejsce i termin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dostawy.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66" w:leader="none"/>
        </w:tabs>
        <w:spacing w:lineRule="auto" w:line="240" w:before="0" w:after="0"/>
        <w:ind w:left="115" w:right="780" w:hanging="0"/>
        <w:jc w:val="both"/>
        <w:rPr>
          <w:sz w:val="24"/>
        </w:rPr>
      </w:pPr>
      <w:r>
        <w:rPr>
          <w:sz w:val="24"/>
        </w:rPr>
        <w:t>Dostawca oświadcza, że dostarczany t</w:t>
      </w:r>
      <w:r>
        <w:rPr>
          <w:spacing w:val="-4"/>
          <w:sz w:val="24"/>
        </w:rPr>
        <w:t xml:space="preserve">owar </w:t>
      </w:r>
      <w:r>
        <w:rPr>
          <w:sz w:val="24"/>
        </w:rPr>
        <w:t>stanowi jego własność i nie jest obciążony prawami osób</w:t>
      </w:r>
      <w:r>
        <w:rPr>
          <w:spacing w:val="-1"/>
          <w:sz w:val="24"/>
        </w:rPr>
        <w:t xml:space="preserve"> </w:t>
      </w:r>
      <w:r>
        <w:rPr>
          <w:sz w:val="24"/>
        </w:rPr>
        <w:t>trzecich.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297" w:leader="none"/>
        </w:tabs>
        <w:spacing w:lineRule="auto" w:line="240" w:before="0" w:after="0"/>
        <w:ind w:left="115" w:right="767" w:hanging="0"/>
        <w:jc w:val="both"/>
        <w:rPr>
          <w:sz w:val="24"/>
        </w:rPr>
      </w:pPr>
      <w:r>
        <w:rPr>
          <w:spacing w:val="-3"/>
          <w:sz w:val="24"/>
        </w:rPr>
        <w:t xml:space="preserve">Towary </w:t>
      </w:r>
      <w:r>
        <w:rPr>
          <w:sz w:val="24"/>
        </w:rPr>
        <w:t>będą dostarczane Kupującemu w terminie gwarantowanym przez Dostawcę w ofercie dotyczącej danego towaru , liczonym od dnia 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76" w:leader="none"/>
        </w:tabs>
        <w:spacing w:lineRule="auto" w:line="240" w:before="0" w:after="0"/>
        <w:ind w:left="115" w:right="772" w:hanging="0"/>
        <w:jc w:val="both"/>
        <w:rPr>
          <w:sz w:val="24"/>
        </w:rPr>
      </w:pPr>
      <w:r>
        <w:rPr>
          <w:sz w:val="24"/>
        </w:rPr>
        <w:t xml:space="preserve">W przypadku, gdy Strony tak postanowią przy zawarciu </w:t>
      </w:r>
      <w:r>
        <w:rPr>
          <w:spacing w:val="-4"/>
          <w:sz w:val="24"/>
        </w:rPr>
        <w:t xml:space="preserve">umowy, towar </w:t>
      </w:r>
      <w:r>
        <w:rPr>
          <w:sz w:val="24"/>
        </w:rPr>
        <w:t>może być dostarczony jednorazowo lub partiami, które mogą odpowiadać części, całości lub kilku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zamówieniom.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62" w:leader="none"/>
        </w:tabs>
        <w:spacing w:lineRule="auto" w:line="240" w:before="0" w:after="0"/>
        <w:ind w:left="115" w:right="784" w:hanging="0"/>
        <w:jc w:val="both"/>
        <w:rPr>
          <w:sz w:val="24"/>
        </w:rPr>
      </w:pPr>
      <w:r>
        <w:rPr>
          <w:sz w:val="24"/>
        </w:rPr>
        <w:t>Dostawca dostarcza t</w:t>
      </w:r>
      <w:r>
        <w:rPr>
          <w:spacing w:val="-4"/>
          <w:sz w:val="24"/>
        </w:rPr>
        <w:t xml:space="preserve">owar </w:t>
      </w:r>
      <w:r>
        <w:rPr>
          <w:sz w:val="24"/>
        </w:rPr>
        <w:t>do wskazanych w zamówieniu miejsc na terenie Polski na swój koszt i ryzyko, w dniu wskazanym w zamówieniu i w godzinach ustalonych z</w:t>
      </w:r>
      <w:r>
        <w:rPr>
          <w:spacing w:val="-11"/>
          <w:sz w:val="24"/>
        </w:rPr>
        <w:t xml:space="preserve"> </w:t>
      </w:r>
      <w:r>
        <w:rPr>
          <w:sz w:val="24"/>
        </w:rPr>
        <w:t>Kupującym.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18" w:leader="none"/>
        </w:tabs>
        <w:spacing w:lineRule="auto" w:line="240" w:before="0" w:after="0"/>
        <w:ind w:left="115" w:right="769" w:hanging="0"/>
        <w:jc w:val="both"/>
        <w:rPr>
          <w:sz w:val="24"/>
        </w:rPr>
      </w:pPr>
      <w:r>
        <w:rPr>
          <w:sz w:val="24"/>
        </w:rPr>
        <w:t>Dostawca zobowiązany jest odpowiednio zabezpieczyć t</w:t>
      </w:r>
      <w:r>
        <w:rPr>
          <w:spacing w:val="-4"/>
          <w:sz w:val="24"/>
        </w:rPr>
        <w:t xml:space="preserve">owar </w:t>
      </w:r>
      <w:r>
        <w:rPr>
          <w:sz w:val="24"/>
        </w:rPr>
        <w:t>przed uszkodzeniem podczas transportu i rozładunku. Opakowanie powinno być dostosowane do specyfiki t</w:t>
      </w:r>
      <w:r>
        <w:rPr>
          <w:spacing w:val="-4"/>
          <w:sz w:val="24"/>
        </w:rPr>
        <w:t xml:space="preserve">owaru </w:t>
      </w:r>
      <w:r>
        <w:rPr>
          <w:sz w:val="24"/>
        </w:rPr>
        <w:t xml:space="preserve">i rodzaju transportu użytego do </w:t>
      </w:r>
      <w:r>
        <w:rPr>
          <w:spacing w:val="-3"/>
          <w:sz w:val="24"/>
        </w:rPr>
        <w:t xml:space="preserve">dostawy. </w:t>
      </w:r>
      <w:r>
        <w:rPr>
          <w:sz w:val="24"/>
        </w:rPr>
        <w:t>Dostawca będzie odpowiedzialny za wszystkie uszkodzenia lub zniszczenia t</w:t>
      </w:r>
      <w:r>
        <w:rPr>
          <w:spacing w:val="-3"/>
          <w:sz w:val="24"/>
        </w:rPr>
        <w:t xml:space="preserve">owaru </w:t>
      </w:r>
      <w:r>
        <w:rPr>
          <w:sz w:val="24"/>
        </w:rPr>
        <w:t>spowodowane przez niewłaściwe lub nieodpowiednie</w:t>
      </w:r>
      <w:r>
        <w:rPr>
          <w:spacing w:val="-6"/>
          <w:sz w:val="24"/>
        </w:rPr>
        <w:t xml:space="preserve"> </w:t>
      </w:r>
      <w:r>
        <w:rPr>
          <w:sz w:val="24"/>
        </w:rPr>
        <w:t>opakowanie.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08" w:leader="none"/>
        </w:tabs>
        <w:spacing w:lineRule="auto" w:line="240" w:before="0" w:after="0"/>
        <w:ind w:left="115" w:right="780" w:hanging="0"/>
        <w:jc w:val="both"/>
        <w:rPr>
          <w:sz w:val="24"/>
        </w:rPr>
      </w:pPr>
      <w:r>
        <w:rPr>
          <w:sz w:val="24"/>
        </w:rPr>
        <w:t>Kupujący nie ma obowiązku przyjęcia dostawy t</w:t>
      </w:r>
      <w:r>
        <w:rPr>
          <w:spacing w:val="-5"/>
          <w:sz w:val="24"/>
        </w:rPr>
        <w:t xml:space="preserve">owarów, </w:t>
      </w:r>
      <w:r>
        <w:rPr>
          <w:sz w:val="24"/>
        </w:rPr>
        <w:t>których opakowanie wskazuje na możliwość uszkodzenia lub braki</w:t>
      </w:r>
      <w:r>
        <w:rPr>
          <w:spacing w:val="2"/>
          <w:sz w:val="24"/>
        </w:rPr>
        <w:t xml:space="preserve"> </w:t>
      </w:r>
      <w:r>
        <w:rPr>
          <w:sz w:val="24"/>
        </w:rPr>
        <w:t>ilościowe.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54" w:leader="none"/>
        </w:tabs>
        <w:spacing w:lineRule="auto" w:line="240" w:before="0" w:after="0"/>
        <w:ind w:left="115" w:right="766" w:hanging="0"/>
        <w:jc w:val="both"/>
        <w:rPr>
          <w:sz w:val="24"/>
        </w:rPr>
      </w:pPr>
      <w:r>
        <w:rPr>
          <w:sz w:val="24"/>
        </w:rPr>
        <w:t xml:space="preserve">W przypadku braku możliwości zrealizowania zamówienia przez Dostawcę z przyczyn obiektywnych, w terminie określonym w zamówieniu (w całości lub w części), Dostawca natychmiast, najpóźniej na 24 h przed uzgodnionym terminem </w:t>
      </w:r>
      <w:r>
        <w:rPr>
          <w:spacing w:val="-3"/>
          <w:sz w:val="24"/>
        </w:rPr>
        <w:t xml:space="preserve">dostawy, </w:t>
      </w:r>
      <w:r>
        <w:rPr>
          <w:sz w:val="24"/>
        </w:rPr>
        <w:t xml:space="preserve">poinformuje Kupującego faksem lub drogą elektroniczną o nowym terminie </w:t>
      </w:r>
      <w:r>
        <w:rPr>
          <w:spacing w:val="-3"/>
          <w:sz w:val="24"/>
        </w:rPr>
        <w:t xml:space="preserve">dostawy. </w:t>
      </w:r>
      <w:r>
        <w:rPr>
          <w:sz w:val="24"/>
        </w:rPr>
        <w:t xml:space="preserve">Powyższe wymaga wyraźnej zgody Kupującego. W przypadku braku takiej zgody Kupujący uprawniony jest do odstąpienia od umowy w całości lub części, niezależnie od innych uprawnień wynikających z OWD. Powyższe nie wyłącza również odpowiedzialności Dostawcy za ewentualne </w:t>
      </w:r>
      <w:r>
        <w:rPr>
          <w:spacing w:val="-3"/>
          <w:sz w:val="24"/>
        </w:rPr>
        <w:t xml:space="preserve">szkody, </w:t>
      </w:r>
      <w:r>
        <w:rPr>
          <w:sz w:val="24"/>
        </w:rPr>
        <w:t>jakie poniósł Kupujący wskutek zawarcia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umowy.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28" w:leader="none"/>
        </w:tabs>
        <w:spacing w:lineRule="auto" w:line="240" w:before="1" w:after="0"/>
        <w:ind w:left="115" w:right="771" w:hanging="0"/>
        <w:jc w:val="both"/>
        <w:rPr>
          <w:sz w:val="24"/>
        </w:rPr>
      </w:pPr>
      <w:r>
        <w:rPr>
          <w:spacing w:val="-4"/>
          <w:sz w:val="24"/>
        </w:rPr>
        <w:t xml:space="preserve">Towar </w:t>
      </w:r>
      <w:r>
        <w:rPr>
          <w:sz w:val="24"/>
        </w:rPr>
        <w:t>musi zostać dostarczony zgodnie z treścią zamówienia, obowiązującymi normami i przepisami co do jakości, oznakowania i opakowania, na co Dostawca dostarczy niezbędne dokumenty, atesty i certyfikaty wraz z dostawą zakupionego t</w:t>
      </w:r>
      <w:r>
        <w:rPr>
          <w:spacing w:val="-3"/>
          <w:sz w:val="24"/>
        </w:rPr>
        <w:t xml:space="preserve">owaru. </w:t>
      </w:r>
      <w:r>
        <w:rPr>
          <w:sz w:val="24"/>
        </w:rPr>
        <w:t xml:space="preserve">Brak wymaganych dokumentów będzie uznany za realizację niekompletnej </w:t>
      </w:r>
      <w:r>
        <w:rPr>
          <w:spacing w:val="-3"/>
          <w:sz w:val="24"/>
        </w:rPr>
        <w:t xml:space="preserve">dostawy, </w:t>
      </w:r>
      <w:r>
        <w:rPr>
          <w:sz w:val="24"/>
        </w:rPr>
        <w:t>co może wiązać się z odmową jej przyjęcia.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98" w:leader="none"/>
        </w:tabs>
        <w:spacing w:lineRule="auto" w:line="240" w:before="0" w:after="0"/>
        <w:ind w:left="115" w:right="774" w:hanging="0"/>
        <w:jc w:val="both"/>
        <w:rPr>
          <w:sz w:val="24"/>
        </w:rPr>
      </w:pPr>
      <w:r>
        <w:rPr>
          <w:sz w:val="24"/>
        </w:rPr>
        <w:t>Niedostarczenie z dostawą wymienionych wyżej dokumentów bądź ich niewłaściwe wypełnienie skutkujące opóźnieniem terminu lub dodatkowymi kosztami w tym magazynowania, spowoduje obciążenie Dostawcy kwotami szkód i kosztów wynikłych z tego</w:t>
      </w:r>
      <w:r>
        <w:rPr>
          <w:spacing w:val="-9"/>
          <w:sz w:val="24"/>
        </w:rPr>
        <w:t xml:space="preserve"> </w:t>
      </w:r>
      <w:r>
        <w:rPr>
          <w:sz w:val="24"/>
        </w:rPr>
        <w:t>tytułu.</w:t>
      </w:r>
    </w:p>
    <w:p>
      <w:pPr>
        <w:sectPr>
          <w:footerReference w:type="default" r:id="rId3"/>
          <w:type w:val="nextPage"/>
          <w:pgSz w:w="11906" w:h="16838"/>
          <w:pgMar w:left="1020" w:right="360" w:header="0" w:top="400" w:footer="1849" w:bottom="20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528" w:leader="none"/>
        </w:tabs>
        <w:spacing w:lineRule="auto" w:line="240" w:before="0" w:after="0"/>
        <w:ind w:left="115" w:right="771" w:hanging="0"/>
        <w:jc w:val="both"/>
        <w:rPr>
          <w:sz w:val="24"/>
        </w:rPr>
      </w:pPr>
      <w:r>
        <w:rPr>
          <w:sz w:val="24"/>
        </w:rPr>
        <w:t>Prawo własności do t</w:t>
      </w:r>
      <w:r>
        <w:rPr>
          <w:spacing w:val="-3"/>
          <w:sz w:val="24"/>
        </w:rPr>
        <w:t xml:space="preserve">owaru </w:t>
      </w:r>
      <w:r>
        <w:rPr>
          <w:sz w:val="24"/>
        </w:rPr>
        <w:t>zostaje przeniesione na Kupującego z chwilą ich dostawy do miejsca określonego w zamówieniu i odebrania t</w:t>
      </w:r>
      <w:r>
        <w:rPr>
          <w:spacing w:val="-3"/>
          <w:sz w:val="24"/>
        </w:rPr>
        <w:t xml:space="preserve">owaru </w:t>
      </w:r>
      <w:r>
        <w:rPr>
          <w:sz w:val="24"/>
        </w:rPr>
        <w:t>przez Kupującego. Odbiór t</w:t>
      </w:r>
      <w:r>
        <w:rPr>
          <w:spacing w:val="-3"/>
          <w:sz w:val="24"/>
        </w:rPr>
        <w:t xml:space="preserve">owaru </w:t>
      </w:r>
      <w:r>
        <w:rPr>
          <w:sz w:val="24"/>
        </w:rPr>
        <w:t>następuje po wyładowaniu w miejscu, o którym mowa w pkt. II ust. 2 i 6 OWD i zostanie potwierdzony przez Kupującego poprzez podpisanie dokumentów dostawy (WZ) i/lub listu przewozowego.</w:t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00" w:leader="none"/>
        </w:tabs>
        <w:spacing w:lineRule="auto" w:line="240" w:before="90" w:after="0"/>
        <w:ind w:left="499" w:right="0" w:hanging="385"/>
        <w:jc w:val="both"/>
        <w:rPr>
          <w:sz w:val="24"/>
        </w:rPr>
      </w:pPr>
      <w:r>
        <w:rPr>
          <w:sz w:val="24"/>
        </w:rPr>
        <w:t>W przypadku odmowy odbioru t</w:t>
      </w:r>
      <w:r>
        <w:rPr>
          <w:spacing w:val="-4"/>
          <w:sz w:val="24"/>
        </w:rPr>
        <w:t xml:space="preserve">owaru </w:t>
      </w:r>
      <w:r>
        <w:rPr>
          <w:sz w:val="24"/>
        </w:rPr>
        <w:t>przez Kupującego, Dostawca</w:t>
      </w:r>
      <w:r>
        <w:rPr>
          <w:spacing w:val="-17"/>
          <w:sz w:val="24"/>
        </w:rPr>
        <w:t xml:space="preserve"> </w:t>
      </w:r>
      <w:r>
        <w:rPr>
          <w:sz w:val="24"/>
        </w:rPr>
        <w:t>zobowiązany</w:t>
      </w:r>
    </w:p>
    <w:p>
      <w:pPr>
        <w:pStyle w:val="Tretekstu"/>
        <w:ind w:left="115" w:right="773" w:hanging="0"/>
        <w:rPr>
          <w:sz w:val="24"/>
        </w:rPr>
      </w:pPr>
      <w:r>
        <w:rPr/>
        <w:t>jest do niezwłocznego odbioru takiego t</w:t>
      </w:r>
      <w:r>
        <w:rPr>
          <w:spacing w:val="-4"/>
        </w:rPr>
        <w:t xml:space="preserve">owaru </w:t>
      </w:r>
      <w:r>
        <w:rPr/>
        <w:t>od Kupującego. W przypadku braku odbioru t</w:t>
      </w:r>
      <w:r>
        <w:rPr>
          <w:spacing w:val="-4"/>
        </w:rPr>
        <w:t xml:space="preserve">owaru </w:t>
      </w:r>
      <w:r>
        <w:rPr/>
        <w:t>przez Dostawcę w terminie 2 (dwóch) dni, towar zostanie przechowany przez Kupującego na koszt Dostawcy a Dostawca zobowiązany będzie nieodwołalnie, bezwarunkowo, na pierwsze żądanie Kupującego i na jego rzecz , do zapłaty kary umownej w wysokości 10% wartości partii towaru dotkniętej wadliwością, za każdy dzień opóźnienia, niezależnie od faktu poniesienia przez Kupującego szkody i jej wysokości. W przypadku określonym w niniejszym ustępie Dostawca zobowiązany jest do niezwłocznego (tj. nie później niż w terminie 24 godzin w dni robocze), dostarczenia Kupującemu na własny koszt i ryzyko takiego samego niewadliwego t</w:t>
      </w:r>
      <w:r>
        <w:rPr>
          <w:spacing w:val="-3"/>
        </w:rPr>
        <w:t xml:space="preserve">owaru. </w:t>
      </w:r>
      <w:r>
        <w:rPr/>
        <w:t>Powyższ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en-US" w:bidi="ar-SA"/>
        </w:rPr>
        <w:t>e zastrzeżenie</w:t>
      </w:r>
      <w:r>
        <w:rPr/>
        <w:t xml:space="preserve"> dostarczenia Kupującemu na własny koszt i ryzyko t</w:t>
      </w:r>
      <w:r>
        <w:rPr>
          <w:spacing w:val="-4"/>
        </w:rPr>
        <w:t xml:space="preserve">owaru </w:t>
      </w:r>
      <w:r>
        <w:rPr/>
        <w:t xml:space="preserve">przez Dostawcę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en-US" w:bidi="ar-SA"/>
        </w:rPr>
        <w:t>nie obowiązuje w momencie</w:t>
      </w:r>
      <w:r>
        <w:rPr/>
        <w:t>, gdy Kupujący odstąpi od umowy sprzedaży.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84" w:leader="none"/>
        </w:tabs>
        <w:spacing w:lineRule="auto" w:line="240" w:before="0" w:after="0"/>
        <w:ind w:left="115" w:right="770" w:hanging="0"/>
        <w:jc w:val="both"/>
        <w:rPr>
          <w:sz w:val="24"/>
        </w:rPr>
      </w:pPr>
      <w:r>
        <w:rPr>
          <w:sz w:val="24"/>
        </w:rPr>
        <w:t xml:space="preserve">W przypadku uchybienia terminu dostawy któregokolwiek z zamówionych </w:t>
      </w:r>
      <w:r>
        <w:rPr>
          <w:spacing w:val="-3"/>
          <w:sz w:val="24"/>
        </w:rPr>
        <w:t xml:space="preserve">towarów, </w:t>
      </w:r>
      <w:r>
        <w:rPr>
          <w:sz w:val="24"/>
        </w:rPr>
        <w:t>Dostawca zobowiązany będzie nieodwołalnie, bezwarunkowo, na pierwsze żądanie Kupującego do zapłaty kary umownej w wysokości 10% wartości brutto danego zamówienia za każdy dzień opóźnienia, niezależnie od konieczności naprawienia szkody poniesionej przez Kupującego. Kara umowna naliczana będzie odrębnie w zakresie każdego t</w:t>
      </w:r>
      <w:r>
        <w:rPr>
          <w:spacing w:val="-3"/>
          <w:sz w:val="24"/>
        </w:rPr>
        <w:t xml:space="preserve">owaru, </w:t>
      </w:r>
      <w:r>
        <w:rPr>
          <w:sz w:val="24"/>
        </w:rPr>
        <w:t>co do którego Dostawca uchybił terminu dostawy w ramach danego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88" w:leader="none"/>
        </w:tabs>
        <w:spacing w:lineRule="auto" w:line="240" w:before="0" w:after="0"/>
        <w:ind w:left="115" w:right="780" w:hanging="0"/>
        <w:jc w:val="both"/>
        <w:rPr>
          <w:sz w:val="24"/>
        </w:rPr>
      </w:pPr>
      <w:r>
        <w:rPr>
          <w:sz w:val="24"/>
        </w:rPr>
        <w:t>Jeżeli dostawa t</w:t>
      </w:r>
      <w:r>
        <w:rPr>
          <w:spacing w:val="-3"/>
          <w:sz w:val="24"/>
        </w:rPr>
        <w:t xml:space="preserve">owaru </w:t>
      </w:r>
      <w:r>
        <w:rPr>
          <w:sz w:val="24"/>
        </w:rPr>
        <w:t xml:space="preserve">jest opóźniona w stosunku do ustalonych terminów </w:t>
      </w:r>
      <w:r>
        <w:rPr>
          <w:spacing w:val="-3"/>
          <w:sz w:val="24"/>
        </w:rPr>
        <w:t xml:space="preserve">dostawy, </w:t>
      </w:r>
      <w:r>
        <w:rPr>
          <w:sz w:val="24"/>
        </w:rPr>
        <w:t>wtedy bez naruszenia innych uprawnień przysługujących Kupującemu, Kupujący zastrzega sobie prawo</w:t>
      </w:r>
      <w:r>
        <w:rPr>
          <w:spacing w:val="-18"/>
          <w:sz w:val="24"/>
        </w:rPr>
        <w:t xml:space="preserve"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22" w:leader="none"/>
        </w:tabs>
        <w:spacing w:lineRule="auto" w:line="240" w:before="0" w:after="0"/>
        <w:ind w:left="115" w:right="771" w:hanging="0"/>
        <w:jc w:val="both"/>
        <w:rPr>
          <w:sz w:val="24"/>
        </w:rPr>
      </w:pPr>
      <w:r>
        <w:rPr>
          <w:sz w:val="24"/>
        </w:rPr>
        <w:t>odstąpienia od umowy w całości lub w części, w terminie do 30 dni od daty złożenia Zamówienia.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1"/>
        <w:jc w:val="both"/>
        <w:rPr>
          <w:sz w:val="24"/>
        </w:rPr>
      </w:pPr>
      <w:r>
        <w:rPr>
          <w:sz w:val="24"/>
        </w:rPr>
        <w:t>odmowy przyjęcia wszelkich kolejnych dostaw t</w:t>
      </w:r>
      <w:r>
        <w:rPr>
          <w:spacing w:val="-3"/>
          <w:sz w:val="24"/>
        </w:rPr>
        <w:t xml:space="preserve">owaru, </w:t>
      </w:r>
      <w:r>
        <w:rPr>
          <w:sz w:val="24"/>
        </w:rPr>
        <w:t>które Dostawca usiłuje</w:t>
      </w:r>
      <w:r>
        <w:rPr>
          <w:spacing w:val="-8"/>
          <w:sz w:val="24"/>
        </w:rPr>
        <w:t xml:space="preserve"> </w:t>
      </w:r>
      <w:r>
        <w:rPr>
          <w:sz w:val="24"/>
        </w:rPr>
        <w:t>realizować,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80" w:leader="none"/>
        </w:tabs>
        <w:spacing w:lineRule="auto" w:line="240" w:before="0" w:after="0"/>
        <w:ind w:left="115" w:right="779" w:hanging="0"/>
        <w:jc w:val="both"/>
        <w:rPr>
          <w:sz w:val="24"/>
        </w:rPr>
      </w:pPr>
      <w:r>
        <w:rPr>
          <w:sz w:val="24"/>
        </w:rPr>
        <w:t>żądania od Dostawcy zwrotu wszelkich wydatków poniesionych w uzasadniony sposób przez Kupującego, w celu pozyskania towarów zastępczych od innego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dostawcy,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36" w:leader="none"/>
        </w:tabs>
        <w:spacing w:lineRule="auto" w:line="240" w:before="0" w:after="0"/>
        <w:ind w:left="115" w:right="769" w:hanging="0"/>
        <w:jc w:val="both"/>
        <w:rPr>
          <w:sz w:val="24"/>
        </w:rPr>
      </w:pPr>
      <w:r>
        <w:rPr>
          <w:sz w:val="24"/>
        </w:rPr>
        <w:t xml:space="preserve">żądania zapłaty przez Dostawcę odszkodowania z tytułu dodatkowych </w:t>
      </w:r>
      <w:r>
        <w:rPr>
          <w:spacing w:val="-3"/>
          <w:sz w:val="24"/>
        </w:rPr>
        <w:t xml:space="preserve">kosztów, </w:t>
      </w:r>
      <w:r>
        <w:rPr>
          <w:sz w:val="24"/>
        </w:rPr>
        <w:t>strat lub wydatków poniesionych przez Kupującego i wynikających z niewywiązania się przez Dostawcę z dostawy t</w:t>
      </w:r>
      <w:r>
        <w:rPr>
          <w:spacing w:val="-4"/>
          <w:sz w:val="24"/>
        </w:rPr>
        <w:t xml:space="preserve">owaru </w:t>
      </w:r>
      <w:r>
        <w:rPr>
          <w:sz w:val="24"/>
        </w:rPr>
        <w:t>w uzgodnionym terminie,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360" w:leader="none"/>
        </w:tabs>
        <w:spacing w:lineRule="auto" w:line="240" w:before="0" w:after="0"/>
        <w:ind w:left="115" w:right="774" w:hanging="0"/>
        <w:jc w:val="both"/>
        <w:rPr>
          <w:sz w:val="24"/>
        </w:rPr>
      </w:pPr>
      <w:r>
        <w:rPr>
          <w:sz w:val="24"/>
        </w:rPr>
        <w:t>żądania zapłaty dodatkowej rekompensaty w ramach kary umownej w wysokości 30% wartości niedostarczonego</w:t>
      </w:r>
      <w:r>
        <w:rPr>
          <w:spacing w:val="-6"/>
          <w:sz w:val="24"/>
        </w:rPr>
        <w:t xml:space="preserve"> t</w:t>
      </w:r>
      <w:r>
        <w:rPr>
          <w:spacing w:val="-3"/>
          <w:sz w:val="24"/>
        </w:rPr>
        <w:t>owaru.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88" w:leader="none"/>
        </w:tabs>
        <w:spacing w:lineRule="auto" w:line="240" w:before="0" w:after="0"/>
        <w:ind w:left="115" w:right="768" w:hanging="0"/>
        <w:jc w:val="both"/>
        <w:rPr>
          <w:sz w:val="24"/>
        </w:rPr>
      </w:pPr>
      <w:r>
        <w:rPr>
          <w:sz w:val="24"/>
        </w:rPr>
        <w:t xml:space="preserve">Poprzez uchybienie terminu </w:t>
      </w:r>
      <w:r>
        <w:rPr>
          <w:spacing w:val="-3"/>
          <w:sz w:val="24"/>
        </w:rPr>
        <w:t xml:space="preserve">dostawy, </w:t>
      </w:r>
      <w:r>
        <w:rPr>
          <w:sz w:val="24"/>
        </w:rPr>
        <w:t>o którym mowa w pkt. II ust. 14 OWD, należy rozumieć zarówno niedostarczenie Kupującemu zamówionego t</w:t>
      </w:r>
      <w:r>
        <w:rPr>
          <w:spacing w:val="-3"/>
          <w:sz w:val="24"/>
        </w:rPr>
        <w:t xml:space="preserve">owaru </w:t>
      </w:r>
      <w:r>
        <w:rPr>
          <w:sz w:val="24"/>
        </w:rPr>
        <w:t xml:space="preserve">do dnia </w:t>
      </w:r>
      <w:r>
        <w:rPr>
          <w:spacing w:val="-3"/>
          <w:sz w:val="24"/>
        </w:rPr>
        <w:t xml:space="preserve">dostawy, </w:t>
      </w:r>
      <w:r>
        <w:rPr>
          <w:sz w:val="24"/>
        </w:rPr>
        <w:t>jak i dostarczenie danego t</w:t>
      </w:r>
      <w:r>
        <w:rPr>
          <w:spacing w:val="-4"/>
          <w:sz w:val="24"/>
        </w:rPr>
        <w:t xml:space="preserve">owaru </w:t>
      </w:r>
      <w:r>
        <w:rPr>
          <w:sz w:val="24"/>
        </w:rPr>
        <w:t>w ilości mniejszej niż zamówiona przez Kupującego. Opóźnienie trwa od dnia następnego po  ustalonym  dniu  dostawy do  dnia  dostarczenia  Kupującemu  brakującego t</w:t>
      </w:r>
      <w:r>
        <w:rPr>
          <w:spacing w:val="-3"/>
          <w:sz w:val="24"/>
        </w:rPr>
        <w:t xml:space="preserve">owaru </w:t>
      </w:r>
      <w:r>
        <w:rPr>
          <w:sz w:val="24"/>
        </w:rPr>
        <w:t>( towaru niewadliwego) lub do dnia dostarczenia Kupującemu brakującej ilości</w:t>
      </w:r>
      <w:r>
        <w:rPr>
          <w:spacing w:val="-9"/>
          <w:sz w:val="24"/>
        </w:rPr>
        <w:t xml:space="preserve"> t</w:t>
      </w:r>
      <w:r>
        <w:rPr>
          <w:spacing w:val="-3"/>
          <w:sz w:val="24"/>
        </w:rPr>
        <w:t>owaru.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92" w:leader="none"/>
        </w:tabs>
        <w:spacing w:lineRule="auto" w:line="240" w:before="1" w:after="0"/>
        <w:ind w:left="115" w:right="776" w:hanging="0"/>
        <w:jc w:val="both"/>
        <w:rPr>
          <w:sz w:val="24"/>
        </w:rPr>
      </w:pPr>
      <w:r>
        <w:rPr>
          <w:sz w:val="24"/>
        </w:rPr>
        <w:t>W przypadku opóźnienia dłuższego niż 2 (dwa) dni, Kupującemu przysługuje prawo odmowy przyjęcia partii t</w:t>
      </w:r>
      <w:r>
        <w:rPr>
          <w:spacing w:val="-3"/>
          <w:sz w:val="24"/>
        </w:rPr>
        <w:t xml:space="preserve">owaru, </w:t>
      </w:r>
      <w:r>
        <w:rPr>
          <w:sz w:val="24"/>
        </w:rPr>
        <w:t xml:space="preserve">odmowy zapłaty ceny i odesłania transportu na koszt i ryzyko </w:t>
      </w:r>
      <w:r>
        <w:rPr>
          <w:spacing w:val="-3"/>
          <w:sz w:val="24"/>
        </w:rPr>
        <w:t xml:space="preserve">Dostawcy, </w:t>
      </w:r>
      <w:r>
        <w:rPr>
          <w:sz w:val="24"/>
        </w:rPr>
        <w:t>z zachowaniem prawa do żądania zapłaty kary umownej za</w:t>
      </w:r>
      <w:r>
        <w:rPr>
          <w:spacing w:val="-4"/>
          <w:sz w:val="24"/>
        </w:rPr>
        <w:t xml:space="preserve"> </w:t>
      </w:r>
      <w:r>
        <w:rPr>
          <w:sz w:val="24"/>
        </w:rPr>
        <w:t>opóźnienie.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96" w:leader="none"/>
        </w:tabs>
        <w:spacing w:lineRule="auto" w:line="240" w:before="0" w:after="0"/>
        <w:ind w:left="115" w:right="778" w:hanging="0"/>
        <w:jc w:val="both"/>
        <w:rPr>
          <w:sz w:val="24"/>
        </w:rPr>
      </w:pPr>
      <w:r>
        <w:rPr>
          <w:sz w:val="24"/>
        </w:rPr>
        <w:t>W przypadku spełnienia przesłanek z postanowień pkt. II ust. 14-17 Kupującemu przysługuje prawo do odstąpienia od umowy ze skutkiem natychmiastowym w terminie do 30 dni od daty zawarcia umowy oraz żądania zapłaty kary umownej w wysokości wartości niedostarczonego lub pozostałego do dostarczenia t</w:t>
      </w:r>
      <w:r>
        <w:rPr>
          <w:spacing w:val="-3"/>
          <w:sz w:val="24"/>
        </w:rPr>
        <w:t xml:space="preserve">owaru </w:t>
      </w:r>
      <w:r>
        <w:rPr>
          <w:sz w:val="24"/>
        </w:rPr>
        <w:t>w ramach danej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umowy.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98" w:leader="none"/>
        </w:tabs>
        <w:spacing w:lineRule="auto" w:line="240" w:before="0" w:after="0"/>
        <w:ind w:left="115" w:right="778" w:hanging="0"/>
        <w:jc w:val="both"/>
        <w:rPr>
          <w:sz w:val="24"/>
        </w:rPr>
      </w:pPr>
      <w:r>
        <w:rPr>
          <w:sz w:val="24"/>
        </w:rPr>
        <w:t>Oświadczenie o odstąpieniu od umowy winno być wysłane na adres Dostawcy w terminie 30 dni od chwili stwierdzenia przez Kupującego zaistnienia przesłanek z pkt. II ust.</w:t>
      </w:r>
      <w:r>
        <w:rPr>
          <w:spacing w:val="-14"/>
          <w:sz w:val="24"/>
        </w:rPr>
        <w:t xml:space="preserve"> </w:t>
      </w:r>
      <w:r>
        <w:rPr>
          <w:sz w:val="24"/>
        </w:rPr>
        <w:t>11-14.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42" w:leader="none"/>
        </w:tabs>
        <w:spacing w:lineRule="auto" w:line="240" w:before="0" w:after="0"/>
        <w:ind w:left="115" w:right="779" w:hanging="0"/>
        <w:jc w:val="both"/>
        <w:rPr>
          <w:sz w:val="24"/>
        </w:rPr>
      </w:pPr>
      <w:r>
        <w:rPr>
          <w:sz w:val="24"/>
        </w:rPr>
        <w:t xml:space="preserve">Kary umowne lub/i odszkodowania, o których mowa w niniejszym paragrafie mogą być potrącane z wynagrodzenia należnego </w:t>
      </w:r>
      <w:r>
        <w:rPr>
          <w:spacing w:val="-3"/>
          <w:sz w:val="24"/>
        </w:rPr>
        <w:t xml:space="preserve">Dostawcy, </w:t>
      </w:r>
      <w:r>
        <w:rPr>
          <w:sz w:val="24"/>
        </w:rPr>
        <w:t>na co niniejszym wyraża on</w:t>
      </w:r>
      <w:r>
        <w:rPr>
          <w:spacing w:val="-3"/>
          <w:sz w:val="24"/>
        </w:rPr>
        <w:t xml:space="preserve"> </w:t>
      </w:r>
      <w:r>
        <w:rPr>
          <w:sz w:val="24"/>
        </w:rPr>
        <w:t>zgodę.</w:t>
      </w:r>
    </w:p>
    <w:p>
      <w:pPr>
        <w:sectPr>
          <w:footerReference w:type="default" r:id="rId4"/>
          <w:type w:val="nextPage"/>
          <w:pgSz w:w="11906" w:h="16838"/>
          <w:pgMar w:left="1020" w:right="360" w:header="0" w:top="400" w:footer="1849" w:bottom="20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478" w:leader="none"/>
        </w:tabs>
        <w:spacing w:lineRule="auto" w:line="240" w:before="0" w:after="0"/>
        <w:ind w:left="477" w:right="0" w:hanging="363"/>
        <w:jc w:val="both"/>
        <w:rPr>
          <w:sz w:val="24"/>
        </w:rPr>
      </w:pPr>
      <w:r>
        <w:rPr>
          <w:sz w:val="24"/>
        </w:rPr>
        <w:t>Kupujący zobowiązany jest zwrócić puste opakowania zwrotne w stanie niepogorszonym</w:t>
      </w:r>
      <w:r>
        <w:rPr>
          <w:spacing w:val="3"/>
          <w:sz w:val="24"/>
        </w:rPr>
        <w:t xml:space="preserve"> </w:t>
      </w:r>
      <w:r>
        <w:rPr>
          <w:sz w:val="24"/>
        </w:rPr>
        <w:t>ponad</w:t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retekstu"/>
        <w:spacing w:before="90" w:after="0"/>
        <w:ind w:left="115" w:right="855" w:hanging="0"/>
        <w:jc w:val="left"/>
        <w:rPr>
          <w:sz w:val="24"/>
        </w:rPr>
      </w:pPr>
      <w:r>
        <w:rPr/>
        <w:t xml:space="preserve">normalne zużycie, wyłącznie na wyraźne  pisemne  żądanie  </w:t>
      </w:r>
      <w:r>
        <w:rPr>
          <w:spacing w:val="-3"/>
        </w:rPr>
        <w:t xml:space="preserve">Dostawcy,  </w:t>
      </w:r>
      <w:r>
        <w:rPr/>
        <w:t xml:space="preserve">wyrażone  w  potwierdzeniu zamówienia. W przeciwnym wypadku z chwilą dostawy własność opakowań zwrotnych przechodzi na Kupującego. Postanowienia poprzedzające nie dotyczą europalet </w:t>
      </w:r>
      <w:r>
        <w:rPr>
          <w:spacing w:val="-5"/>
        </w:rPr>
        <w:t xml:space="preserve">EPAL, </w:t>
      </w:r>
      <w:r>
        <w:rPr/>
        <w:t>które podlegają</w:t>
      </w:r>
      <w:r>
        <w:rPr>
          <w:spacing w:val="-3"/>
        </w:rPr>
        <w:t xml:space="preserve"> </w:t>
      </w:r>
      <w:r>
        <w:rPr/>
        <w:t>wymianie.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86" w:leader="none"/>
        </w:tabs>
        <w:spacing w:lineRule="auto" w:line="240" w:before="0" w:after="0"/>
        <w:ind w:left="115" w:right="770" w:hanging="0"/>
        <w:jc w:val="both"/>
        <w:rPr>
          <w:sz w:val="24"/>
        </w:rPr>
      </w:pPr>
      <w:r>
        <w:rPr>
          <w:sz w:val="24"/>
        </w:rPr>
        <w:t>Dostawca nie może przenieść prawa wykonania danego zamówienia na t</w:t>
      </w:r>
      <w:r>
        <w:rPr>
          <w:spacing w:val="-4"/>
          <w:sz w:val="24"/>
        </w:rPr>
        <w:t xml:space="preserve">owar </w:t>
      </w:r>
      <w:r>
        <w:rPr>
          <w:sz w:val="24"/>
        </w:rPr>
        <w:t>na osoby trzecie bez uprzedniej zgody</w:t>
      </w:r>
      <w:r>
        <w:rPr>
          <w:spacing w:val="-3"/>
          <w:sz w:val="24"/>
        </w:rPr>
        <w:t xml:space="preserve"> </w:t>
      </w:r>
      <w:r>
        <w:rPr>
          <w:sz w:val="24"/>
        </w:rPr>
        <w:t>Kupującego.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548" w:leader="none"/>
        </w:tabs>
        <w:spacing w:lineRule="auto" w:line="240" w:before="0" w:after="0"/>
        <w:ind w:left="115" w:right="773" w:hanging="0"/>
        <w:jc w:val="both"/>
        <w:rPr>
          <w:sz w:val="24"/>
        </w:rPr>
      </w:pPr>
      <w:r>
        <w:rPr>
          <w:sz w:val="24"/>
        </w:rPr>
        <w:t>Dostawca jest odpowiedzialny za szkody wynikające z uszkodzeń t</w:t>
      </w:r>
      <w:r>
        <w:rPr>
          <w:spacing w:val="-3"/>
          <w:sz w:val="24"/>
        </w:rPr>
        <w:t xml:space="preserve">owaru </w:t>
      </w:r>
      <w:r>
        <w:rPr>
          <w:sz w:val="24"/>
        </w:rPr>
        <w:t>spowodowane niewłaściwym opakowaniem lub brakiem odpowiednich zabezpieczeń podczas transportu</w:t>
      </w:r>
      <w:r>
        <w:rPr>
          <w:spacing w:val="-22"/>
          <w:sz w:val="24"/>
        </w:rPr>
        <w:t xml:space="preserve"> t</w:t>
      </w:r>
      <w:r>
        <w:rPr>
          <w:spacing w:val="-3"/>
          <w:sz w:val="24"/>
        </w:rPr>
        <w:t>owaru.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84" w:leader="none"/>
        </w:tabs>
        <w:spacing w:lineRule="auto" w:line="240" w:before="0" w:after="0"/>
        <w:ind w:left="115" w:right="768" w:hanging="0"/>
        <w:jc w:val="both"/>
        <w:rPr>
          <w:sz w:val="24"/>
        </w:rPr>
      </w:pPr>
      <w:r>
        <w:rPr>
          <w:sz w:val="24"/>
        </w:rPr>
        <w:t>Dostawca jest odpowiedzialny za wszelkie szkody wynikające z każdego opóźnienia, utraty lub uszkodzeń spowodowanych niewłaściwym oznakowaniem, opakowaniem lub identyfikacją wysyłki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86" w:leader="none"/>
        </w:tabs>
        <w:spacing w:lineRule="auto" w:line="240" w:before="0" w:after="0"/>
        <w:ind w:left="115" w:right="771" w:hanging="0"/>
        <w:jc w:val="both"/>
        <w:rPr>
          <w:sz w:val="24"/>
        </w:rPr>
      </w:pPr>
      <w:r>
        <w:rPr>
          <w:sz w:val="24"/>
        </w:rPr>
        <w:t>Dostawę zamówionego t</w:t>
      </w:r>
      <w:r>
        <w:rPr>
          <w:spacing w:val="-4"/>
          <w:sz w:val="24"/>
        </w:rPr>
        <w:t xml:space="preserve">owaru </w:t>
      </w:r>
      <w:r>
        <w:rPr>
          <w:sz w:val="24"/>
        </w:rPr>
        <w:t>uważa się za wykonaną w odniesieniu do spełnienia warunków dostawy i przejścia ryzyka przypadkowej utraty lub uszkodzenia t</w:t>
      </w:r>
      <w:r>
        <w:rPr>
          <w:spacing w:val="-4"/>
          <w:sz w:val="24"/>
        </w:rPr>
        <w:t>owaru</w:t>
      </w:r>
      <w:r>
        <w:rPr>
          <w:spacing w:val="52"/>
          <w:sz w:val="24"/>
        </w:rPr>
        <w:t xml:space="preserve"> </w:t>
      </w:r>
      <w:r>
        <w:rPr>
          <w:sz w:val="24"/>
        </w:rPr>
        <w:t>z Dostawcy na Kupującego w momencie (niewadliwego) udokumentowanego odbioru t</w:t>
      </w:r>
      <w:r>
        <w:rPr>
          <w:spacing w:val="-3"/>
          <w:sz w:val="24"/>
        </w:rPr>
        <w:t xml:space="preserve">owaru </w:t>
      </w:r>
      <w:r>
        <w:rPr>
          <w:sz w:val="24"/>
        </w:rPr>
        <w:t>przez Kupującego w uzgodnionym</w:t>
      </w:r>
      <w:r>
        <w:rPr>
          <w:spacing w:val="-4"/>
          <w:sz w:val="24"/>
        </w:rPr>
        <w:t xml:space="preserve"> </w:t>
      </w:r>
      <w:r>
        <w:rPr>
          <w:sz w:val="24"/>
        </w:rPr>
        <w:t>miejscu.</w:t>
      </w:r>
    </w:p>
    <w:p>
      <w:pPr>
        <w:pStyle w:val="Tretekstu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agwek1"/>
        <w:numPr>
          <w:ilvl w:val="0"/>
          <w:numId w:val="9"/>
        </w:numPr>
        <w:tabs>
          <w:tab w:val="clear" w:pos="720"/>
          <w:tab w:val="left" w:pos="516" w:leader="none"/>
        </w:tabs>
        <w:spacing w:lineRule="auto" w:line="240" w:before="0" w:after="0"/>
        <w:ind w:left="515" w:right="0" w:hanging="401"/>
        <w:jc w:val="left"/>
        <w:rPr>
          <w:u w:val="none"/>
        </w:rPr>
      </w:pPr>
      <w:r>
        <w:rPr>
          <w:color w:val="996633"/>
          <w:u w:val="single" w:color="996633"/>
        </w:rPr>
        <w:t xml:space="preserve">JAKOŚĆ </w:t>
      </w:r>
      <w:r>
        <w:rPr>
          <w:color w:val="996633"/>
          <w:spacing w:val="-5"/>
          <w:u w:val="single" w:color="996633"/>
        </w:rPr>
        <w:t>TOWARU,</w:t>
      </w:r>
      <w:r>
        <w:rPr>
          <w:color w:val="996633"/>
          <w:spacing w:val="-7"/>
          <w:u w:val="single" w:color="996633"/>
        </w:rPr>
        <w:t xml:space="preserve"> </w:t>
      </w:r>
      <w:r>
        <w:rPr>
          <w:color w:val="996633"/>
          <w:u w:val="single" w:color="996633"/>
        </w:rPr>
        <w:t>ODPOWIEDZIALNOŚĆ</w:t>
      </w:r>
    </w:p>
    <w:p>
      <w:pPr>
        <w:pStyle w:val="Tretekstu"/>
        <w:spacing w:before="2" w:after="0"/>
        <w:ind w:left="0" w:righ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retekstu"/>
        <w:spacing w:before="90" w:after="0"/>
        <w:ind w:left="115" w:right="754" w:hanging="0"/>
        <w:jc w:val="left"/>
        <w:rPr>
          <w:sz w:val="24"/>
        </w:rPr>
      </w:pPr>
      <w:r>
        <w:rPr/>
        <w:t xml:space="preserve">1. Towary będą spełniały powszechne normy jakościowe a także obowiązujące w zakresie oznakowania, na podstawie aktualnych przepisów, jak również odpowiadać będą wymaganiom określonym w zamówieniu. Towary będą zgodne ze specyfikacją dostarczanej partii towaru, załączoną do każdej dostawy oraz drogą elektroniczną na adres: </w:t>
      </w:r>
      <w:hyperlink r:id="rId5">
        <w:r>
          <w:rPr/>
          <w:t>t.katolik@agrotim.eu</w:t>
        </w:r>
      </w:hyperlink>
      <w:r>
        <w:rPr/>
        <w:t xml:space="preserve"> 2.Specyfikacja będzie określała co najmniej: termin przydatności do spożycia każdej partii. Minimalny termin ważności liczony jest od daty faktycznego dnia dostawy i nie może być krótszy niż 80% terminu przydatności do spożycia (termin liczony od dnia produkcji towaru) w specyfikacji (atestach).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96" w:leader="none"/>
        </w:tabs>
        <w:spacing w:lineRule="auto" w:line="240" w:before="0" w:after="0"/>
        <w:ind w:left="115" w:right="775" w:hanging="0"/>
        <w:jc w:val="both"/>
        <w:rPr>
          <w:sz w:val="24"/>
        </w:rPr>
      </w:pPr>
      <w:r>
        <w:rPr>
          <w:sz w:val="24"/>
        </w:rPr>
        <w:t>Przy każdej dostawie Dostawca jest zobowiązany przedłożyć: atesty sanitarne, zaświadczenia HDI oraz zaświadczenia dopuszczające t</w:t>
      </w:r>
      <w:r>
        <w:rPr>
          <w:spacing w:val="-4"/>
          <w:sz w:val="24"/>
        </w:rPr>
        <w:t xml:space="preserve">owar </w:t>
      </w:r>
      <w:r>
        <w:rPr>
          <w:sz w:val="24"/>
        </w:rPr>
        <w:t>do obrotu na terenie UE, które wymagane są przy każdej dostawie.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14" w:leader="none"/>
        </w:tabs>
        <w:spacing w:lineRule="auto" w:line="240" w:before="0" w:after="0"/>
        <w:ind w:left="115" w:right="775" w:hanging="0"/>
        <w:jc w:val="both"/>
        <w:rPr>
          <w:sz w:val="24"/>
        </w:rPr>
      </w:pPr>
      <w:r>
        <w:rPr>
          <w:sz w:val="24"/>
        </w:rPr>
        <w:t>Podczas transportu t</w:t>
      </w:r>
      <w:r>
        <w:rPr>
          <w:spacing w:val="-4"/>
          <w:sz w:val="24"/>
        </w:rPr>
        <w:t xml:space="preserve">owaru </w:t>
      </w:r>
      <w:r>
        <w:rPr>
          <w:sz w:val="24"/>
        </w:rPr>
        <w:t>musi zostać zachowana odpowiednia temperatura, stosownie do przyjętych norm.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14" w:leader="none"/>
        </w:tabs>
        <w:spacing w:lineRule="auto" w:line="240" w:before="0" w:after="0"/>
        <w:ind w:left="115" w:right="770" w:hanging="0"/>
        <w:jc w:val="both"/>
        <w:rPr>
          <w:sz w:val="24"/>
        </w:rPr>
      </w:pPr>
      <w:r>
        <w:rPr>
          <w:sz w:val="24"/>
        </w:rPr>
        <w:t>Kupujący uprawniony jest do weryfikacji dokumentacji rejestrującej poziom temperatury w pojazdach mechanicznych dostarczających t</w:t>
      </w:r>
      <w:r>
        <w:rPr>
          <w:spacing w:val="-5"/>
          <w:sz w:val="24"/>
        </w:rPr>
        <w:t xml:space="preserve">owar, </w:t>
      </w:r>
      <w:r>
        <w:rPr>
          <w:sz w:val="24"/>
        </w:rPr>
        <w:t>w przypadku stwierdzenia przez Kupującego niezachowania podczas transportu łańcucha temperatur, odpowiednie zastosowanie ma pkt. II ust. 14.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58" w:leader="none"/>
        </w:tabs>
        <w:spacing w:lineRule="auto" w:line="240" w:before="1" w:after="0"/>
        <w:ind w:left="115" w:right="782" w:hanging="0"/>
        <w:jc w:val="both"/>
        <w:rPr>
          <w:sz w:val="24"/>
        </w:rPr>
      </w:pPr>
      <w:r>
        <w:rPr>
          <w:sz w:val="24"/>
        </w:rPr>
        <w:t>Dostawca ponosi odpowiedzialność z tytułu rękojmi za wady t</w:t>
      </w:r>
      <w:r>
        <w:rPr>
          <w:spacing w:val="-3"/>
          <w:sz w:val="24"/>
        </w:rPr>
        <w:t xml:space="preserve">owaru </w:t>
      </w:r>
      <w:r>
        <w:rPr>
          <w:sz w:val="24"/>
        </w:rPr>
        <w:t>na zasadach określonych w kodeksie</w:t>
      </w:r>
      <w:r>
        <w:rPr>
          <w:spacing w:val="-2"/>
          <w:sz w:val="24"/>
        </w:rPr>
        <w:t xml:space="preserve"> </w:t>
      </w:r>
      <w:r>
        <w:rPr>
          <w:sz w:val="24"/>
        </w:rPr>
        <w:t>cywilnym.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4" w:leader="none"/>
        </w:tabs>
        <w:spacing w:lineRule="auto" w:line="240" w:before="0" w:after="0"/>
        <w:ind w:left="115" w:right="770" w:hanging="0"/>
        <w:jc w:val="both"/>
        <w:rPr>
          <w:sz w:val="24"/>
        </w:rPr>
      </w:pPr>
      <w:r>
        <w:rPr>
          <w:sz w:val="24"/>
        </w:rPr>
        <w:t xml:space="preserve">Kontrahent odpowiada za prawdziwość i aktualność oświadczeń złożonych w umowie. W przypadku, gdy w związku z nieprawdziwością lub nieaktualnością któregokolwiek oświadczenia </w:t>
      </w:r>
      <w:r>
        <w:rPr>
          <w:spacing w:val="-3"/>
          <w:sz w:val="24"/>
        </w:rPr>
        <w:t xml:space="preserve">Dostawcy, </w:t>
      </w:r>
      <w:r>
        <w:rPr>
          <w:sz w:val="24"/>
        </w:rPr>
        <w:t xml:space="preserve">w stosunku do Odbiorcy Kupującego lub Kupującego zostały zgłoszone jakiekolwiek roszczenia przez osoby trzecie, nałożone jakiekolwiek obowiązki opłat czy </w:t>
      </w:r>
      <w:r>
        <w:rPr>
          <w:spacing w:val="-3"/>
          <w:sz w:val="24"/>
        </w:rPr>
        <w:t xml:space="preserve">kar, </w:t>
      </w:r>
      <w:r>
        <w:rPr>
          <w:sz w:val="24"/>
        </w:rPr>
        <w:t>a także w przypadku wszczęcia w związku z tym przeciwko Odbiorcy Kupującego lub Kupującego jakiegokolwiek postępowania sądowego, pozasądowego lub administracyjnego, Dostawca zobowiązany jest nieodwołalnie i bezwarunkowo, na pierwsze wezwanie Odbiorcy Kupującego lub Kupującego do:</w:t>
      </w:r>
    </w:p>
    <w:p>
      <w:pPr>
        <w:sectPr>
          <w:footerReference w:type="default" r:id="rId6"/>
          <w:type w:val="nextPage"/>
          <w:pgSz w:w="11906" w:h="16838"/>
          <w:pgMar w:left="1020" w:right="360" w:header="0" w:top="400" w:footer="1849" w:bottom="20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446" w:leader="none"/>
        </w:tabs>
        <w:spacing w:lineRule="auto" w:line="240" w:before="0" w:after="0"/>
        <w:ind w:left="445" w:right="0" w:hanging="331"/>
        <w:jc w:val="both"/>
        <w:rPr>
          <w:sz w:val="24"/>
        </w:rPr>
      </w:pPr>
      <w:r>
        <w:rPr>
          <w:sz w:val="24"/>
        </w:rPr>
        <w:t>udzielania</w:t>
      </w:r>
      <w:r>
        <w:rPr>
          <w:spacing w:val="21"/>
          <w:sz w:val="24"/>
        </w:rPr>
        <w:t xml:space="preserve"> </w:t>
      </w:r>
      <w:r>
        <w:rPr>
          <w:sz w:val="24"/>
        </w:rPr>
        <w:t>Odbiorcy</w:t>
      </w:r>
      <w:r>
        <w:rPr>
          <w:spacing w:val="19"/>
          <w:sz w:val="24"/>
        </w:rPr>
        <w:t xml:space="preserve"> </w:t>
      </w:r>
      <w:r>
        <w:rPr>
          <w:sz w:val="24"/>
        </w:rPr>
        <w:t>Kupującego</w:t>
      </w:r>
      <w:r>
        <w:rPr>
          <w:spacing w:val="22"/>
          <w:sz w:val="24"/>
        </w:rPr>
        <w:t xml:space="preserve"> </w:t>
      </w:r>
      <w:r>
        <w:rPr>
          <w:sz w:val="24"/>
        </w:rPr>
        <w:t>lub</w:t>
      </w:r>
      <w:r>
        <w:rPr>
          <w:spacing w:val="21"/>
          <w:sz w:val="24"/>
        </w:rPr>
        <w:t xml:space="preserve"> </w:t>
      </w:r>
      <w:r>
        <w:rPr>
          <w:sz w:val="24"/>
        </w:rPr>
        <w:t>Kupującemu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własny</w:t>
      </w:r>
      <w:r>
        <w:rPr>
          <w:spacing w:val="17"/>
          <w:sz w:val="24"/>
        </w:rPr>
        <w:t xml:space="preserve"> </w:t>
      </w:r>
      <w:r>
        <w:rPr>
          <w:sz w:val="24"/>
        </w:rPr>
        <w:t>koszt</w:t>
      </w:r>
      <w:r>
        <w:rPr>
          <w:spacing w:val="20"/>
          <w:sz w:val="24"/>
        </w:rPr>
        <w:t xml:space="preserve"> </w:t>
      </w:r>
      <w:r>
        <w:rPr>
          <w:sz w:val="24"/>
        </w:rPr>
        <w:t>wszelkich</w:t>
      </w:r>
      <w:r>
        <w:rPr>
          <w:spacing w:val="22"/>
          <w:sz w:val="24"/>
        </w:rPr>
        <w:t xml:space="preserve"> </w:t>
      </w:r>
      <w:r>
        <w:rPr>
          <w:sz w:val="24"/>
        </w:rPr>
        <w:t>informacji,</w:t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retekstu"/>
        <w:spacing w:before="90" w:after="0"/>
        <w:ind w:left="115" w:right="1810" w:hanging="0"/>
        <w:rPr>
          <w:sz w:val="24"/>
        </w:rPr>
      </w:pPr>
      <w:r>
        <w:rPr/>
        <w:t>wyjaśnień oraz przekazania niezbędnej w tym postępowaniu dokumentacji związanej z danym towarem,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86" w:leader="none"/>
        </w:tabs>
        <w:spacing w:lineRule="auto" w:line="240" w:before="0" w:after="0"/>
        <w:ind w:left="115" w:right="777" w:hanging="0"/>
        <w:jc w:val="both"/>
        <w:rPr>
          <w:sz w:val="24"/>
        </w:rPr>
      </w:pPr>
      <w:r>
        <w:rPr>
          <w:sz w:val="24"/>
        </w:rPr>
        <w:t>niezwłocznego przystąpienia na własny koszt do postępowania po stronie Odbiorcy Kupującego lub</w:t>
      </w:r>
      <w:r>
        <w:rPr>
          <w:spacing w:val="-1"/>
          <w:sz w:val="24"/>
        </w:rPr>
        <w:t xml:space="preserve"> </w:t>
      </w:r>
      <w:r>
        <w:rPr>
          <w:sz w:val="24"/>
        </w:rPr>
        <w:t>Kupującego,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8" w:leader="none"/>
        </w:tabs>
        <w:spacing w:lineRule="auto" w:line="240" w:before="0" w:after="0"/>
        <w:ind w:left="115" w:right="769" w:hanging="0"/>
        <w:jc w:val="both"/>
        <w:rPr>
          <w:sz w:val="24"/>
        </w:rPr>
      </w:pPr>
      <w:r>
        <w:rPr>
          <w:sz w:val="24"/>
        </w:rPr>
        <w:t xml:space="preserve">zapłaty Odbiorcy Kupującego, Kupującemu lub innemu podmiotowi wszelkich kwot, jakie Odbiorca Kupującego lub Kupujący zobowiązani będą zapłacić w związku z takimi zdarzeniami, w tym w szczególności wszelkich kar pieniężnych nałożonych na Odbiorcę Kupującego lub Kupującego opłat publicznoprawnych oraz wszelkich kosztów poniesionych przez wymienione </w:t>
      </w:r>
      <w:r>
        <w:rPr>
          <w:spacing w:val="-3"/>
          <w:sz w:val="24"/>
        </w:rPr>
        <w:t xml:space="preserve">podmioty, </w:t>
      </w:r>
      <w:r>
        <w:rPr>
          <w:sz w:val="24"/>
        </w:rPr>
        <w:t>w tym w szczególności kosztów pomocy prawnej i kosztów zastępstwa procesowego, co nie wyklucza w takich przypadkach możliwości dochodzenia od Kupującego odszkodowania na zasadach ogólnych.</w:t>
      </w:r>
    </w:p>
    <w:p>
      <w:pPr>
        <w:pStyle w:val="Tretekstu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agwek1"/>
        <w:numPr>
          <w:ilvl w:val="0"/>
          <w:numId w:val="9"/>
        </w:numPr>
        <w:tabs>
          <w:tab w:val="clear" w:pos="720"/>
          <w:tab w:val="left" w:pos="472" w:leader="none"/>
        </w:tabs>
        <w:spacing w:lineRule="auto" w:line="240" w:before="0" w:after="0"/>
        <w:ind w:left="471" w:right="0" w:hanging="357"/>
        <w:jc w:val="both"/>
        <w:rPr>
          <w:u w:val="none"/>
        </w:rPr>
      </w:pPr>
      <w:r>
        <w:rPr>
          <w:color w:val="996633"/>
          <w:u w:val="single" w:color="996633"/>
        </w:rPr>
        <w:t>REKLAMACJE</w:t>
      </w:r>
    </w:p>
    <w:p>
      <w:pPr>
        <w:pStyle w:val="Tretekstu"/>
        <w:spacing w:before="2" w:after="0"/>
        <w:ind w:left="0" w:righ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8" w:leader="none"/>
        </w:tabs>
        <w:spacing w:lineRule="auto" w:line="240" w:before="90" w:after="0"/>
        <w:ind w:left="115" w:right="777" w:hanging="0"/>
        <w:jc w:val="both"/>
        <w:rPr>
          <w:sz w:val="24"/>
        </w:rPr>
      </w:pPr>
      <w:r>
        <w:rPr>
          <w:sz w:val="24"/>
        </w:rPr>
        <w:t xml:space="preserve">Wszelkie roszczenia dotyczące </w:t>
      </w:r>
      <w:r>
        <w:rPr>
          <w:spacing w:val="-3"/>
          <w:sz w:val="24"/>
        </w:rPr>
        <w:t xml:space="preserve">braków, </w:t>
      </w:r>
      <w:r>
        <w:rPr>
          <w:sz w:val="24"/>
        </w:rPr>
        <w:t>jakości, strat, uszkodzeń lub zwłoki w dostawie będą sporządzane w formie pisemnej listem poleconym, pocztą kurierską, e-mailem lub</w:t>
      </w:r>
      <w:r>
        <w:rPr>
          <w:spacing w:val="-12"/>
          <w:sz w:val="24"/>
        </w:rPr>
        <w:t xml:space="preserve"> </w:t>
      </w:r>
      <w:r>
        <w:rPr>
          <w:sz w:val="24"/>
        </w:rPr>
        <w:t>faksem.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8" w:leader="none"/>
        </w:tabs>
        <w:spacing w:lineRule="auto" w:line="240" w:before="0" w:after="0"/>
        <w:ind w:left="115" w:right="770" w:hanging="0"/>
        <w:jc w:val="both"/>
        <w:rPr>
          <w:sz w:val="24"/>
        </w:rPr>
      </w:pPr>
      <w:r>
        <w:rPr>
          <w:sz w:val="24"/>
        </w:rPr>
        <w:t>Jeżeli dostarczony t</w:t>
      </w:r>
      <w:r>
        <w:rPr>
          <w:spacing w:val="-4"/>
          <w:sz w:val="24"/>
        </w:rPr>
        <w:t xml:space="preserve">owar </w:t>
      </w:r>
      <w:r>
        <w:rPr>
          <w:sz w:val="24"/>
        </w:rPr>
        <w:t xml:space="preserve">nie odpowiada warunkom </w:t>
      </w:r>
      <w:r>
        <w:rPr>
          <w:spacing w:val="-4"/>
          <w:sz w:val="24"/>
        </w:rPr>
        <w:t>umowy,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Kupujący może wystąpić do Dostawcy o obniżenie </w:t>
      </w:r>
      <w:r>
        <w:rPr>
          <w:spacing w:val="-5"/>
          <w:sz w:val="24"/>
        </w:rPr>
        <w:t xml:space="preserve">ceny. </w:t>
      </w:r>
      <w:r>
        <w:rPr>
          <w:sz w:val="24"/>
        </w:rPr>
        <w:t>W przypadku stwierdzenia wady jakościowej Kupujący zwróci t</w:t>
      </w:r>
      <w:r>
        <w:rPr>
          <w:spacing w:val="-4"/>
          <w:sz w:val="24"/>
        </w:rPr>
        <w:t>owar</w:t>
      </w:r>
      <w:r>
        <w:rPr>
          <w:spacing w:val="52"/>
          <w:sz w:val="24"/>
        </w:rPr>
        <w:t xml:space="preserve"> </w:t>
      </w:r>
      <w:r>
        <w:rPr>
          <w:sz w:val="24"/>
        </w:rPr>
        <w:t>Dostawcy na jego koszt, zaś Dostawca będzie zobowiązany według wyboru Kupującego albo do dostarczenia t</w:t>
      </w:r>
      <w:r>
        <w:rPr>
          <w:spacing w:val="-3"/>
          <w:sz w:val="24"/>
        </w:rPr>
        <w:t xml:space="preserve">owarów </w:t>
      </w:r>
      <w:r>
        <w:rPr>
          <w:sz w:val="24"/>
        </w:rPr>
        <w:t>wolnych od wad, pokrywając wszystkie koszty z tym związane lub do zwrotu Kupującemu ceny zapłaconej za reklamowany t</w:t>
      </w:r>
      <w:r>
        <w:rPr>
          <w:spacing w:val="-5"/>
          <w:sz w:val="24"/>
        </w:rPr>
        <w:t xml:space="preserve">owar, </w:t>
      </w:r>
      <w:r>
        <w:rPr>
          <w:sz w:val="24"/>
        </w:rPr>
        <w:t>jak również do pokrycia wszystkich strat i kosztów doznanych przez Kupującego, w tym poniesionych kosztów wadliwego</w:t>
      </w:r>
      <w:r>
        <w:rPr>
          <w:spacing w:val="-18"/>
          <w:sz w:val="24"/>
        </w:rPr>
        <w:t xml:space="preserve"> t</w:t>
      </w:r>
      <w:r>
        <w:rPr>
          <w:spacing w:val="-3"/>
          <w:sz w:val="24"/>
        </w:rPr>
        <w:t>owaru.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98" w:leader="none"/>
        </w:tabs>
        <w:spacing w:lineRule="auto" w:line="240" w:before="0" w:after="0"/>
        <w:ind w:left="115" w:right="769" w:hanging="0"/>
        <w:jc w:val="both"/>
        <w:rPr>
          <w:sz w:val="24"/>
        </w:rPr>
      </w:pPr>
      <w:r>
        <w:rPr>
          <w:sz w:val="24"/>
        </w:rPr>
        <w:t>W przypadku nie uznania reklamacji jakościowej przez Dostawcę w terminie 7 dni od daty zawiadomienia o wadzie, zakwestionowana partia t</w:t>
      </w:r>
      <w:r>
        <w:rPr>
          <w:spacing w:val="-4"/>
          <w:sz w:val="24"/>
        </w:rPr>
        <w:t xml:space="preserve">owaru </w:t>
      </w:r>
      <w:r>
        <w:rPr>
          <w:sz w:val="24"/>
        </w:rPr>
        <w:t xml:space="preserve">(lub jej próbki) zostanie przekazana do niezależnego laboratorium uzgodnionego przez </w:t>
      </w:r>
      <w:r>
        <w:rPr>
          <w:spacing w:val="-3"/>
          <w:sz w:val="24"/>
        </w:rPr>
        <w:t xml:space="preserve">Strony, </w:t>
      </w:r>
      <w:r>
        <w:rPr>
          <w:sz w:val="24"/>
        </w:rPr>
        <w:t>w celu wykonania badania, będącego podstawą oceny jakościowej. Ocena niezależnego laboratorium będzie wiążąca dla Stron, a koszty jej  wykonania  poniesie  strona,  której   stanowisko   w   sporze   okazało   się   nieuzasadnione.  W przypadku braku uzgodnienia przez Strony niezależnego laboratorium, prawo wyboru takiego laboratorium przysługuje</w:t>
      </w:r>
      <w:r>
        <w:rPr>
          <w:spacing w:val="-3"/>
          <w:sz w:val="24"/>
        </w:rPr>
        <w:t xml:space="preserve"> </w:t>
      </w:r>
      <w:r>
        <w:rPr>
          <w:sz w:val="24"/>
        </w:rPr>
        <w:t>Kupującemu.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40" w:before="0" w:after="0"/>
        <w:ind w:left="115" w:right="769" w:hanging="0"/>
        <w:jc w:val="both"/>
        <w:rPr>
          <w:sz w:val="24"/>
        </w:rPr>
      </w:pPr>
      <w:r>
        <w:rPr>
          <w:sz w:val="24"/>
        </w:rPr>
        <w:t>W razie potwierdzenia przez laboratorium wad jakościowych zakwestionowanego t</w:t>
      </w:r>
      <w:r>
        <w:rPr>
          <w:spacing w:val="-3"/>
          <w:sz w:val="24"/>
        </w:rPr>
        <w:t xml:space="preserve">owaru, </w:t>
      </w:r>
      <w:r>
        <w:rPr>
          <w:sz w:val="24"/>
        </w:rPr>
        <w:t>Kupujący jest uprawniony do odstąpienia od umowy ze skutkiem natychmiastowym w części dotyczącej zakwestionowanego t</w:t>
      </w:r>
      <w:r>
        <w:rPr>
          <w:spacing w:val="-3"/>
          <w:sz w:val="24"/>
        </w:rPr>
        <w:t xml:space="preserve">owaru </w:t>
      </w:r>
      <w:r>
        <w:rPr>
          <w:sz w:val="24"/>
        </w:rPr>
        <w:t>bądź też całego t</w:t>
      </w:r>
      <w:r>
        <w:rPr>
          <w:spacing w:val="-4"/>
          <w:sz w:val="24"/>
        </w:rPr>
        <w:t xml:space="preserve">owaru </w:t>
      </w:r>
      <w:r>
        <w:rPr>
          <w:sz w:val="24"/>
        </w:rPr>
        <w:t>objętego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zamówieniem.</w:t>
      </w:r>
    </w:p>
    <w:p>
      <w:pPr>
        <w:pStyle w:val="Tretekstu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agwek1"/>
        <w:numPr>
          <w:ilvl w:val="0"/>
          <w:numId w:val="9"/>
        </w:numPr>
        <w:tabs>
          <w:tab w:val="clear" w:pos="720"/>
          <w:tab w:val="left" w:pos="374" w:leader="none"/>
        </w:tabs>
        <w:spacing w:lineRule="auto" w:line="240" w:before="1" w:after="0"/>
        <w:ind w:left="373" w:right="0" w:hanging="259"/>
        <w:jc w:val="left"/>
        <w:rPr>
          <w:u w:val="none"/>
        </w:rPr>
      </w:pPr>
      <w:r>
        <w:rPr>
          <w:color w:val="996633"/>
          <w:spacing w:val="-5"/>
          <w:u w:val="single" w:color="996633"/>
        </w:rPr>
        <w:t>WARUNKI</w:t>
      </w:r>
      <w:r>
        <w:rPr>
          <w:color w:val="996633"/>
          <w:u w:val="single" w:color="996633"/>
        </w:rPr>
        <w:t xml:space="preserve"> </w:t>
      </w:r>
      <w:r>
        <w:rPr>
          <w:color w:val="996633"/>
          <w:spacing w:val="-3"/>
          <w:u w:val="single" w:color="996633"/>
        </w:rPr>
        <w:t>PŁATNOŚCI</w:t>
      </w:r>
    </w:p>
    <w:p>
      <w:pPr>
        <w:pStyle w:val="Tretekstu"/>
        <w:spacing w:before="2" w:after="0"/>
        <w:ind w:left="0" w:righ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36" w:leader="none"/>
        </w:tabs>
        <w:spacing w:lineRule="auto" w:line="240" w:before="90" w:after="0"/>
        <w:ind w:left="115" w:right="773" w:hanging="0"/>
        <w:jc w:val="both"/>
        <w:rPr>
          <w:sz w:val="24"/>
        </w:rPr>
      </w:pPr>
      <w:r>
        <w:rPr>
          <w:sz w:val="24"/>
        </w:rPr>
        <w:t>Kupujący będzie uiszczać Dostawcy, taką opłatę z</w:t>
      </w:r>
      <w:r>
        <w:rPr>
          <w:rFonts w:eastAsia="Times New Roman" w:cs="Times New Roman"/>
          <w:color w:val="auto"/>
          <w:kern w:val="0"/>
          <w:sz w:val="24"/>
          <w:szCs w:val="22"/>
          <w:lang w:val="pl-PL" w:eastAsia="en-US" w:bidi="ar-SA"/>
        </w:rPr>
        <w:t>a kupno towarów, jaka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wynika z </w:t>
      </w:r>
      <w:r>
        <w:rPr>
          <w:spacing w:val="-3"/>
          <w:sz w:val="24"/>
        </w:rPr>
        <w:t xml:space="preserve">oferty, </w:t>
      </w:r>
      <w:r>
        <w:rPr>
          <w:sz w:val="24"/>
        </w:rPr>
        <w:t xml:space="preserve">na podstawie której Kupujący złożył zamówienie, chyba ze Strony ustaliły inaczej. Podstawą do zapłaty jest prawidłowo wystawiona (spełniająca wymagania ustawowe lub przewidziane przepisami prawa) faktura </w:t>
      </w:r>
      <w:r>
        <w:rPr>
          <w:spacing w:val="-20"/>
          <w:sz w:val="24"/>
        </w:rPr>
        <w:t xml:space="preserve">VAT, </w:t>
      </w:r>
      <w:r>
        <w:rPr>
          <w:sz w:val="24"/>
        </w:rPr>
        <w:t>wystawiona przez Dostawcę i doręczona</w:t>
      </w:r>
      <w:r>
        <w:rPr>
          <w:spacing w:val="-32"/>
          <w:sz w:val="24"/>
        </w:rPr>
        <w:t xml:space="preserve"> </w:t>
      </w:r>
      <w:r>
        <w:rPr>
          <w:sz w:val="24"/>
        </w:rPr>
        <w:t>Kupującemu.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6" w:leader="none"/>
        </w:tabs>
        <w:spacing w:lineRule="auto" w:line="240" w:before="0" w:after="0"/>
        <w:ind w:left="115" w:right="772" w:hanging="0"/>
        <w:jc w:val="both"/>
        <w:rPr>
          <w:sz w:val="24"/>
        </w:rPr>
      </w:pPr>
      <w:r>
        <w:rPr>
          <w:sz w:val="24"/>
        </w:rPr>
        <w:t xml:space="preserve">Faktura </w:t>
      </w:r>
      <w:r>
        <w:rPr>
          <w:spacing w:val="-20"/>
          <w:sz w:val="24"/>
        </w:rPr>
        <w:t xml:space="preserve">VAT </w:t>
      </w:r>
      <w:r>
        <w:rPr>
          <w:sz w:val="24"/>
        </w:rPr>
        <w:t xml:space="preserve">zostanie wystawiona z terminem płatności ustalonym przez </w:t>
      </w:r>
      <w:r>
        <w:rPr>
          <w:spacing w:val="-3"/>
          <w:sz w:val="24"/>
        </w:rPr>
        <w:t xml:space="preserve">Strony. </w:t>
      </w:r>
      <w:r>
        <w:rPr>
          <w:sz w:val="24"/>
        </w:rPr>
        <w:t xml:space="preserve">Zapłata ceny nastąpi na rachunek bankowy wskazany na fakturze </w:t>
      </w:r>
      <w:r>
        <w:rPr>
          <w:spacing w:val="-20"/>
          <w:sz w:val="24"/>
        </w:rPr>
        <w:t xml:space="preserve">VAT </w:t>
      </w:r>
      <w:r>
        <w:rPr>
          <w:sz w:val="24"/>
        </w:rPr>
        <w:t>lub</w:t>
      </w:r>
      <w:r>
        <w:rPr>
          <w:spacing w:val="-34"/>
          <w:sz w:val="24"/>
        </w:rPr>
        <w:t xml:space="preserve"> </w:t>
      </w:r>
      <w:r>
        <w:rPr>
          <w:sz w:val="24"/>
        </w:rPr>
        <w:t>gotówką.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8" w:leader="none"/>
        </w:tabs>
        <w:spacing w:lineRule="auto" w:line="240" w:before="0" w:after="0"/>
        <w:ind w:left="115" w:right="778" w:hanging="0"/>
        <w:jc w:val="both"/>
        <w:rPr>
          <w:sz w:val="24"/>
        </w:rPr>
      </w:pPr>
      <w:r>
        <w:rPr>
          <w:spacing w:val="-3"/>
          <w:sz w:val="24"/>
        </w:rPr>
        <w:t xml:space="preserve">Faktury, </w:t>
      </w:r>
      <w:r>
        <w:rPr>
          <w:sz w:val="24"/>
        </w:rPr>
        <w:t>które nie będą odpowiadać wymogom określonym w niniejszym paragrafie, zostaną odesłane bez księgowania a okres zapłaty zostanie przedłużony o czas, jaki upłynie do daty otrzymania faktury odpowiadającej wymogom określonym w</w:t>
      </w:r>
      <w:r>
        <w:rPr>
          <w:spacing w:val="-3"/>
          <w:sz w:val="24"/>
        </w:rPr>
        <w:t xml:space="preserve"> </w:t>
      </w:r>
      <w:r>
        <w:rPr>
          <w:sz w:val="24"/>
        </w:rPr>
        <w:t>OWD.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6" w:leader="none"/>
        </w:tabs>
        <w:spacing w:lineRule="auto" w:line="240" w:before="0" w:after="0"/>
        <w:ind w:left="356" w:right="0" w:hanging="241"/>
        <w:jc w:val="both"/>
        <w:rPr>
          <w:sz w:val="24"/>
        </w:rPr>
      </w:pPr>
      <w:r>
        <w:rPr>
          <w:sz w:val="24"/>
        </w:rPr>
        <w:t>Za datę zapłaty uważa się dzień obciążenia rachunku bankowego</w:t>
      </w:r>
      <w:r>
        <w:rPr>
          <w:spacing w:val="-8"/>
          <w:sz w:val="24"/>
        </w:rPr>
        <w:t xml:space="preserve"> </w:t>
      </w:r>
      <w:r>
        <w:rPr>
          <w:sz w:val="24"/>
        </w:rPr>
        <w:t>Kupującego.</w:t>
      </w:r>
    </w:p>
    <w:p>
      <w:pPr>
        <w:sectPr>
          <w:footerReference w:type="default" r:id="rId7"/>
          <w:type w:val="nextPage"/>
          <w:pgSz w:w="11906" w:h="16838"/>
          <w:pgMar w:left="1020" w:right="360" w:header="0" w:top="400" w:footer="1849" w:bottom="20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360" w:leader="none"/>
        </w:tabs>
        <w:spacing w:lineRule="auto" w:line="240" w:before="0" w:after="0"/>
        <w:ind w:left="359" w:right="0" w:hanging="245"/>
        <w:jc w:val="both"/>
        <w:rPr>
          <w:sz w:val="24"/>
        </w:rPr>
      </w:pPr>
      <w:r>
        <w:rPr>
          <w:sz w:val="24"/>
        </w:rPr>
        <w:t>W przypadku stwierdzenia dostawy t</w:t>
      </w:r>
      <w:r>
        <w:rPr>
          <w:spacing w:val="-4"/>
          <w:sz w:val="24"/>
        </w:rPr>
        <w:t xml:space="preserve">owaru </w:t>
      </w:r>
      <w:r>
        <w:rPr>
          <w:sz w:val="24"/>
        </w:rPr>
        <w:t>niezgodnego z zamówieniem lub stwierdzonej</w:t>
      </w:r>
      <w:r>
        <w:rPr>
          <w:spacing w:val="10"/>
          <w:sz w:val="24"/>
        </w:rPr>
        <w:t xml:space="preserve"> </w:t>
      </w:r>
      <w:r>
        <w:rPr>
          <w:sz w:val="24"/>
        </w:rPr>
        <w:t>wady</w:t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retekstu"/>
        <w:spacing w:before="90" w:after="0"/>
        <w:ind w:left="115" w:right="855" w:hanging="0"/>
        <w:jc w:val="left"/>
        <w:rPr>
          <w:sz w:val="24"/>
        </w:rPr>
      </w:pPr>
      <w:r>
        <w:rPr>
          <w:spacing w:val="-3"/>
        </w:rPr>
        <w:t xml:space="preserve">Towaru,  </w:t>
      </w:r>
      <w:r>
        <w:rPr/>
        <w:t>Kupujący  wstrzymuje  płatność  za   w/w   t</w:t>
      </w:r>
      <w:r>
        <w:rPr>
          <w:spacing w:val="-4"/>
        </w:rPr>
        <w:t xml:space="preserve">owar </w:t>
      </w:r>
      <w:r>
        <w:rPr>
          <w:spacing w:val="52"/>
        </w:rPr>
        <w:t xml:space="preserve"> </w:t>
      </w:r>
      <w:r>
        <w:rPr/>
        <w:t>do   momentu   rozpatrzenia reklamacji przez Dostawcę. W okresie wstrzymania płatności, termin płatności za t</w:t>
      </w:r>
      <w:r>
        <w:rPr>
          <w:spacing w:val="-4"/>
        </w:rPr>
        <w:t xml:space="preserve">owar </w:t>
      </w:r>
      <w:r>
        <w:rPr/>
        <w:t>zostaje zawieszony, a Dostawcy nie przysługuje prawo dochodzenia odsetek za</w:t>
      </w:r>
      <w:r>
        <w:rPr>
          <w:spacing w:val="-15"/>
        </w:rPr>
        <w:t xml:space="preserve"> </w:t>
      </w:r>
      <w:r>
        <w:rPr/>
        <w:t>opóźnienie.</w:t>
      </w:r>
    </w:p>
    <w:p>
      <w:pPr>
        <w:pStyle w:val="Tretekstu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retekstu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agwek1"/>
        <w:numPr>
          <w:ilvl w:val="0"/>
          <w:numId w:val="9"/>
        </w:numPr>
        <w:tabs>
          <w:tab w:val="clear" w:pos="720"/>
          <w:tab w:val="left" w:pos="502" w:leader="none"/>
        </w:tabs>
        <w:spacing w:lineRule="auto" w:line="240" w:before="0" w:after="0"/>
        <w:ind w:left="501" w:right="0" w:hanging="387"/>
        <w:jc w:val="left"/>
        <w:rPr>
          <w:u w:val="none"/>
        </w:rPr>
      </w:pPr>
      <w:r>
        <w:rPr>
          <w:color w:val="996633"/>
          <w:u w:val="single" w:color="996633"/>
        </w:rPr>
        <w:t>POUFNOŚĆ</w:t>
      </w:r>
    </w:p>
    <w:p>
      <w:pPr>
        <w:pStyle w:val="Tretekstu"/>
        <w:spacing w:before="2" w:after="0"/>
        <w:ind w:left="0" w:righ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retekstu"/>
        <w:spacing w:before="90" w:after="0"/>
        <w:ind w:left="115" w:right="771" w:hanging="0"/>
        <w:rPr>
          <w:sz w:val="24"/>
        </w:rPr>
      </w:pPr>
      <w:r>
        <w:rPr/>
        <w:t>1. Wszelkie informacje pozyskane przez Dostawcę w związku z realizacją zamówienia, w tym       w szczególności wszelkie informacje handlowe dotyczące Kupującego i nie udostępniane publicznie, są uważane przez Strony za informacje poufne i jako takie nie będą ujawniane osobom trzecim.</w:t>
      </w:r>
    </w:p>
    <w:p>
      <w:pPr>
        <w:pStyle w:val="Tretekstu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agwek1"/>
        <w:numPr>
          <w:ilvl w:val="0"/>
          <w:numId w:val="9"/>
        </w:numPr>
        <w:tabs>
          <w:tab w:val="clear" w:pos="720"/>
          <w:tab w:val="left" w:pos="596" w:leader="none"/>
        </w:tabs>
        <w:spacing w:lineRule="auto" w:line="240" w:before="0" w:after="0"/>
        <w:ind w:left="595" w:right="0" w:hanging="481"/>
        <w:jc w:val="left"/>
        <w:rPr>
          <w:u w:val="none"/>
        </w:rPr>
      </w:pPr>
      <w:r>
        <w:rPr>
          <w:color w:val="996633"/>
          <w:u w:val="single" w:color="996633"/>
        </w:rPr>
        <w:t>SIŁA</w:t>
      </w:r>
      <w:r>
        <w:rPr>
          <w:color w:val="996633"/>
          <w:spacing w:val="-19"/>
          <w:u w:val="single" w:color="996633"/>
        </w:rPr>
        <w:t xml:space="preserve"> </w:t>
      </w:r>
      <w:r>
        <w:rPr>
          <w:color w:val="996633"/>
          <w:u w:val="single" w:color="996633"/>
        </w:rPr>
        <w:t>WYŻSZA</w:t>
      </w:r>
    </w:p>
    <w:p>
      <w:pPr>
        <w:pStyle w:val="Tretekstu"/>
        <w:spacing w:before="2" w:after="0"/>
        <w:ind w:left="0" w:righ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0" w:leader="none"/>
        </w:tabs>
        <w:spacing w:lineRule="auto" w:line="240" w:before="90" w:after="0"/>
        <w:ind w:left="115" w:right="777" w:hanging="0"/>
        <w:jc w:val="both"/>
        <w:rPr>
          <w:sz w:val="24"/>
        </w:rPr>
      </w:pPr>
      <w:r>
        <w:rPr>
          <w:sz w:val="24"/>
        </w:rPr>
        <w:t xml:space="preserve">O ile Strony nie uregulowały odmiennie tego w zamówieniu, w przypadku wystąpienia Siły </w:t>
      </w:r>
      <w:r>
        <w:rPr>
          <w:spacing w:val="-3"/>
          <w:sz w:val="24"/>
        </w:rPr>
        <w:t xml:space="preserve">Wyższej </w:t>
      </w:r>
      <w:r>
        <w:rPr>
          <w:sz w:val="24"/>
        </w:rPr>
        <w:t>stosuje się następujące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zapisy.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0" w:leader="none"/>
        </w:tabs>
        <w:spacing w:lineRule="auto" w:line="240" w:before="0" w:after="0"/>
        <w:ind w:left="115" w:right="767" w:hanging="0"/>
        <w:jc w:val="both"/>
        <w:rPr>
          <w:sz w:val="24"/>
        </w:rPr>
      </w:pPr>
      <w:r>
        <w:rPr>
          <w:sz w:val="24"/>
        </w:rPr>
        <w:t xml:space="preserve">Siła wyższa oznacza każde zewnętrzne zdarzenie będące poza kontrolą Stron, które nie jest do przewidzenia przez którąkolwiek ze  Stron, a mające  istotny wpływ  na wykonanie  zamówienia,    a w szczególności takie jak: powódź, pożar, trzęsienie ziemi, inne klęski żywiołowe i zjawiska atmosferyczne istotnie utrudniające transport, </w:t>
      </w:r>
      <w:r>
        <w:rPr>
          <w:spacing w:val="-4"/>
          <w:sz w:val="24"/>
        </w:rPr>
        <w:t xml:space="preserve">wojny, </w:t>
      </w:r>
      <w:r>
        <w:rPr>
          <w:sz w:val="24"/>
        </w:rPr>
        <w:t>zamieszki, strajki, demonstracje, embargo, epidemie, przerwy lub opóźnienia w dostawach energii, okoliczności leżące po stronie przewoźnika, ograniczenia o charakterze administracyjnym w handlu lub przewozie, zmiany legislacyjne i inne podobne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0" w:leader="none"/>
        </w:tabs>
        <w:spacing w:lineRule="auto" w:line="240" w:before="0" w:after="0"/>
        <w:ind w:left="115" w:right="772" w:hanging="0"/>
        <w:jc w:val="both"/>
        <w:rPr>
          <w:sz w:val="24"/>
        </w:rPr>
      </w:pPr>
      <w:r>
        <w:rPr>
          <w:sz w:val="24"/>
        </w:rPr>
        <w:t xml:space="preserve">Żadna ze Stron nie będzie uznana winną niespełnienia czy złamania swoich zobowiązań, które wynikają z zamówienia, w takiej mierze, w jakiej wykonanie tych zobowiązań jest uniemożliwione przez Siłę </w:t>
      </w:r>
      <w:r>
        <w:rPr>
          <w:spacing w:val="-3"/>
          <w:sz w:val="24"/>
        </w:rPr>
        <w:t xml:space="preserve">Wyższą, </w:t>
      </w:r>
      <w:r>
        <w:rPr>
          <w:sz w:val="24"/>
        </w:rPr>
        <w:t>której działanie występuje po dniu wejścia zamówienia w</w:t>
      </w:r>
      <w:r>
        <w:rPr>
          <w:spacing w:val="-9"/>
          <w:sz w:val="24"/>
        </w:rPr>
        <w:t xml:space="preserve"> </w:t>
      </w:r>
      <w:r>
        <w:rPr>
          <w:sz w:val="24"/>
        </w:rPr>
        <w:t>życie.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0" w:leader="none"/>
        </w:tabs>
        <w:spacing w:lineRule="auto" w:line="240" w:before="0" w:after="0"/>
        <w:ind w:left="115" w:right="783" w:hanging="0"/>
        <w:jc w:val="both"/>
        <w:rPr>
          <w:sz w:val="24"/>
        </w:rPr>
      </w:pPr>
      <w:r>
        <w:rPr>
          <w:sz w:val="24"/>
        </w:rPr>
        <w:t xml:space="preserve">Jeśli jedna ze Stron uzna, że wystąpiły jakiekolwiek okoliczności Siły </w:t>
      </w:r>
      <w:r>
        <w:rPr>
          <w:spacing w:val="-3"/>
          <w:sz w:val="24"/>
        </w:rPr>
        <w:t xml:space="preserve">Wyższej, </w:t>
      </w:r>
      <w:r>
        <w:rPr>
          <w:sz w:val="24"/>
        </w:rPr>
        <w:t>które mogą mieć wpływ na wykonanie jej zobowiązań, powiadomi ona o tym niezwłocznie drugą</w:t>
      </w:r>
      <w:r>
        <w:rPr>
          <w:spacing w:val="-6"/>
          <w:sz w:val="24"/>
        </w:rPr>
        <w:t xml:space="preserve"> </w:t>
      </w:r>
      <w:r>
        <w:rPr>
          <w:sz w:val="24"/>
        </w:rPr>
        <w:t>Stronę.</w:t>
      </w:r>
    </w:p>
    <w:p>
      <w:pPr>
        <w:pStyle w:val="Tretekstu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agwek1"/>
        <w:numPr>
          <w:ilvl w:val="0"/>
          <w:numId w:val="9"/>
        </w:numPr>
        <w:tabs>
          <w:tab w:val="clear" w:pos="720"/>
          <w:tab w:val="left" w:pos="688" w:leader="none"/>
        </w:tabs>
        <w:spacing w:lineRule="auto" w:line="240" w:before="0" w:after="0"/>
        <w:ind w:left="687" w:right="0" w:hanging="573"/>
        <w:jc w:val="left"/>
        <w:rPr>
          <w:u w:val="none"/>
        </w:rPr>
      </w:pPr>
      <w:r>
        <w:rPr>
          <w:color w:val="996633"/>
          <w:u w:val="single" w:color="996633"/>
        </w:rPr>
        <w:t>OCHRONA DANYCH</w:t>
      </w:r>
      <w:r>
        <w:rPr>
          <w:color w:val="996633"/>
          <w:spacing w:val="-14"/>
          <w:u w:val="single" w:color="996633"/>
        </w:rPr>
        <w:t xml:space="preserve"> </w:t>
      </w:r>
      <w:r>
        <w:rPr>
          <w:color w:val="996633"/>
          <w:u w:val="single" w:color="996633"/>
        </w:rPr>
        <w:t>OSOBOWYCH</w:t>
      </w:r>
    </w:p>
    <w:p>
      <w:pPr>
        <w:pStyle w:val="Tretekstu"/>
        <w:spacing w:before="2" w:after="0"/>
        <w:ind w:left="0" w:righ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retekstu"/>
        <w:spacing w:before="90" w:after="0"/>
        <w:ind w:left="115" w:right="771" w:hanging="0"/>
        <w:rPr>
          <w:sz w:val="24"/>
        </w:rPr>
      </w:pPr>
      <w:r>
        <w:rPr/>
        <w:t xml:space="preserve">1. Kupujący jest Administratorem Danych Osobowych </w:t>
      </w:r>
      <w:r>
        <w:rPr>
          <w:spacing w:val="-3"/>
        </w:rPr>
        <w:t xml:space="preserve">Dostawców. </w:t>
      </w:r>
      <w:r>
        <w:rPr/>
        <w:t xml:space="preserve">Kupujący zbiera i przetwarza dane osobowe Dostawców i osób go reprezentujących oraz osób odpowiedzialnych za zobowiązania Dostawcy, za zgodą w oparciu o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en-US" w:bidi="ar-SA"/>
        </w:rPr>
        <w:t>Ustawę</w:t>
      </w:r>
      <w:r>
        <w:rPr/>
        <w:t xml:space="preserve"> o ochronie danych osobowych  w celu zawarcia i realizacji Umowy (w tym dla wystawiania faktur </w:t>
      </w:r>
      <w:r>
        <w:rPr>
          <w:spacing w:val="-20"/>
        </w:rPr>
        <w:t xml:space="preserve">VAT </w:t>
      </w:r>
      <w:r>
        <w:rPr/>
        <w:t xml:space="preserve">i sprawozdawczości finansowej), a za zgodą Dostawców i ich reprezentantów oraz osób odpowiedzialnych za zobowiązania </w:t>
      </w:r>
      <w:r>
        <w:rPr>
          <w:spacing w:val="-3"/>
        </w:rPr>
        <w:t xml:space="preserve">Dostawcy, </w:t>
      </w:r>
      <w:r>
        <w:rPr/>
        <w:t>o prawie dostępu i poprawiania danych osobowych, prawie kontroli przetwarzania danych osobowych oraz że podawanie danych osobowych ma charakter dobrowolny, przy czym jest niezbędne w celu prawidłowego wykonania</w:t>
      </w:r>
      <w:r>
        <w:rPr>
          <w:spacing w:val="-5"/>
        </w:rPr>
        <w:t xml:space="preserve"> </w:t>
      </w:r>
      <w:r>
        <w:rPr>
          <w:spacing w:val="-4"/>
        </w:rPr>
        <w:t>Umowy.</w:t>
      </w:r>
    </w:p>
    <w:p>
      <w:pPr>
        <w:pStyle w:val="Tretekstu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agwek1"/>
        <w:numPr>
          <w:ilvl w:val="0"/>
          <w:numId w:val="9"/>
        </w:numPr>
        <w:tabs>
          <w:tab w:val="clear" w:pos="720"/>
          <w:tab w:val="left" w:pos="502" w:leader="none"/>
        </w:tabs>
        <w:spacing w:lineRule="auto" w:line="240" w:before="1" w:after="0"/>
        <w:ind w:left="501" w:right="0" w:hanging="387"/>
        <w:jc w:val="left"/>
        <w:rPr>
          <w:u w:val="none"/>
        </w:rPr>
      </w:pPr>
      <w:r>
        <w:rPr>
          <w:color w:val="996633"/>
          <w:u w:val="single" w:color="996633"/>
        </w:rPr>
        <w:t>POSTANOWIENIA</w:t>
      </w:r>
      <w:r>
        <w:rPr>
          <w:color w:val="996633"/>
          <w:spacing w:val="-15"/>
          <w:u w:val="single" w:color="996633"/>
        </w:rPr>
        <w:t xml:space="preserve"> </w:t>
      </w:r>
      <w:r>
        <w:rPr>
          <w:color w:val="996633"/>
          <w:u w:val="single" w:color="996633"/>
        </w:rPr>
        <w:t>KOŃCOWE</w:t>
      </w:r>
    </w:p>
    <w:p>
      <w:pPr>
        <w:pStyle w:val="Tretekstu"/>
        <w:spacing w:before="2" w:after="0"/>
        <w:ind w:left="0" w:righ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6" w:leader="none"/>
        </w:tabs>
        <w:spacing w:lineRule="auto" w:line="240" w:before="90" w:after="0"/>
        <w:ind w:left="115" w:right="769" w:hanging="0"/>
        <w:jc w:val="both"/>
        <w:rPr>
          <w:sz w:val="24"/>
        </w:rPr>
      </w:pPr>
      <w:r>
        <w:rPr>
          <w:sz w:val="24"/>
        </w:rPr>
        <w:t xml:space="preserve">Niniejsze OWD obowiązują od dnia 16 stycznia 2020 </w:t>
      </w:r>
      <w:r>
        <w:rPr>
          <w:spacing w:val="-7"/>
          <w:sz w:val="24"/>
        </w:rPr>
        <w:t xml:space="preserve">r. </w:t>
      </w:r>
      <w:r>
        <w:rPr>
          <w:sz w:val="24"/>
        </w:rPr>
        <w:t>OWD mogą ulec zmianie. Zamówienia złożone przed datą wprowadzenia zmian do niniejszych OWD są realizowane na podstawie</w:t>
      </w:r>
      <w:r>
        <w:rPr>
          <w:spacing w:val="-28"/>
          <w:sz w:val="24"/>
        </w:rPr>
        <w:t xml:space="preserve"> </w:t>
      </w:r>
      <w:r>
        <w:rPr>
          <w:sz w:val="24"/>
        </w:rPr>
        <w:t>zapisów obowiązujących w dniu złożenia zamówienia na</w:t>
      </w:r>
      <w:r>
        <w:rPr>
          <w:spacing w:val="-6"/>
          <w:sz w:val="24"/>
        </w:rPr>
        <w:t xml:space="preserve"> Towar.</w:t>
      </w:r>
    </w:p>
    <w:p>
      <w:pPr>
        <w:sectPr>
          <w:footerReference w:type="default" r:id="rId8"/>
          <w:type w:val="nextPage"/>
          <w:pgSz w:w="11906" w:h="16838"/>
          <w:pgMar w:left="1020" w:right="360" w:header="0" w:top="400" w:footer="1849" w:bottom="20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380" w:leader="none"/>
        </w:tabs>
        <w:spacing w:lineRule="auto" w:line="240" w:before="0" w:after="0"/>
        <w:ind w:left="379" w:right="0" w:hanging="265"/>
        <w:jc w:val="both"/>
        <w:rPr>
          <w:sz w:val="24"/>
        </w:rPr>
      </w:pPr>
      <w:r>
        <w:rPr>
          <w:sz w:val="24"/>
        </w:rPr>
        <w:t>Strony</w:t>
      </w:r>
      <w:r>
        <w:rPr>
          <w:spacing w:val="20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23"/>
          <w:sz w:val="24"/>
        </w:rPr>
        <w:t xml:space="preserve"> </w:t>
      </w:r>
      <w:r>
        <w:rPr>
          <w:sz w:val="24"/>
        </w:rPr>
        <w:t>są</w:t>
      </w:r>
      <w:r>
        <w:rPr>
          <w:spacing w:val="22"/>
          <w:sz w:val="24"/>
        </w:rPr>
        <w:t xml:space="preserve"> </w:t>
      </w:r>
      <w:r>
        <w:rPr>
          <w:sz w:val="24"/>
        </w:rPr>
        <w:t>informować</w:t>
      </w:r>
      <w:r>
        <w:rPr>
          <w:spacing w:val="24"/>
          <w:sz w:val="24"/>
        </w:rPr>
        <w:t xml:space="preserve"> </w:t>
      </w:r>
      <w:r>
        <w:rPr>
          <w:sz w:val="24"/>
        </w:rPr>
        <w:t>drugą</w:t>
      </w:r>
      <w:r>
        <w:rPr>
          <w:spacing w:val="24"/>
          <w:sz w:val="24"/>
        </w:rPr>
        <w:t xml:space="preserve"> </w:t>
      </w:r>
      <w:r>
        <w:rPr>
          <w:sz w:val="24"/>
        </w:rPr>
        <w:t>stronę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każdorazowej</w:t>
      </w:r>
      <w:r>
        <w:rPr>
          <w:spacing w:val="23"/>
          <w:sz w:val="24"/>
        </w:rPr>
        <w:t xml:space="preserve"> </w:t>
      </w:r>
      <w:r>
        <w:rPr>
          <w:sz w:val="24"/>
        </w:rPr>
        <w:t>zmianie</w:t>
      </w:r>
      <w:r>
        <w:rPr>
          <w:spacing w:val="24"/>
          <w:sz w:val="24"/>
        </w:rPr>
        <w:t xml:space="preserve"> </w:t>
      </w:r>
      <w:r>
        <w:rPr>
          <w:sz w:val="24"/>
        </w:rPr>
        <w:t>siedziby</w:t>
      </w:r>
      <w:r>
        <w:rPr>
          <w:spacing w:val="22"/>
          <w:sz w:val="24"/>
        </w:rPr>
        <w:t xml:space="preserve"> </w:t>
      </w:r>
      <w:r>
        <w:rPr>
          <w:sz w:val="24"/>
        </w:rPr>
        <w:t>lub</w:t>
      </w:r>
      <w:r>
        <w:rPr>
          <w:spacing w:val="24"/>
          <w:sz w:val="24"/>
        </w:rPr>
        <w:t xml:space="preserve"> </w:t>
      </w:r>
      <w:r>
        <w:rPr>
          <w:sz w:val="24"/>
        </w:rPr>
        <w:t>miejsca</w:t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retekstu"/>
        <w:spacing w:before="90" w:after="0"/>
        <w:ind w:left="115" w:right="1809" w:hanging="0"/>
        <w:rPr>
          <w:sz w:val="24"/>
        </w:rPr>
      </w:pPr>
      <w:r>
        <w:rPr/>
        <w:t>zamieszkania i adresu do korespondencji pod rygorem uważania korespondencji wysłanej na dotychczasowy adres za skutecznie</w:t>
      </w:r>
      <w:r>
        <w:rPr>
          <w:spacing w:val="-5"/>
        </w:rPr>
        <w:t xml:space="preserve"> </w:t>
      </w:r>
      <w:r>
        <w:rPr/>
        <w:t>doręczoną.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8" w:leader="none"/>
        </w:tabs>
        <w:spacing w:lineRule="auto" w:line="240" w:before="0" w:after="0"/>
        <w:ind w:left="115" w:right="779" w:hanging="0"/>
        <w:jc w:val="both"/>
        <w:rPr>
          <w:sz w:val="24"/>
        </w:rPr>
      </w:pPr>
      <w:r>
        <w:rPr>
          <w:sz w:val="24"/>
        </w:rPr>
        <w:t xml:space="preserve">Wszelkie zmiany i uzupełnienia umowy wymagają zachowania formy adekwatnej do </w:t>
      </w:r>
      <w:r>
        <w:rPr>
          <w:spacing w:val="-4"/>
          <w:sz w:val="24"/>
        </w:rPr>
        <w:t xml:space="preserve">formy,    </w:t>
      </w:r>
      <w:r>
        <w:rPr>
          <w:spacing w:val="52"/>
          <w:sz w:val="24"/>
        </w:rPr>
        <w:t xml:space="preserve"> </w:t>
      </w:r>
      <w:r>
        <w:rPr>
          <w:sz w:val="24"/>
        </w:rPr>
        <w:t>w jakiej zawarto</w:t>
      </w:r>
      <w:r>
        <w:rPr>
          <w:spacing w:val="1"/>
          <w:sz w:val="24"/>
        </w:rPr>
        <w:t xml:space="preserve"> </w:t>
      </w:r>
      <w:r>
        <w:rPr>
          <w:sz w:val="24"/>
        </w:rPr>
        <w:t>umowę.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2" w:leader="none"/>
        </w:tabs>
        <w:spacing w:lineRule="auto" w:line="240" w:before="0" w:after="0"/>
        <w:ind w:left="115" w:right="769" w:hanging="0"/>
        <w:jc w:val="both"/>
        <w:rPr>
          <w:sz w:val="24"/>
        </w:rPr>
      </w:pPr>
      <w:r>
        <w:rPr>
          <w:sz w:val="24"/>
        </w:rPr>
        <w:t>Strony  będą  dążyć  do  polubownego  załatwienia  wszelkich  sporów  wynikłych  w  związku  z wykonywaniem umów objętych niniejszymi OWD. W przypadku niemożności polubownego załatwienia sporu, właściwym miejscowo i rzeczowo będzie sąd właściwy dla siedziby Kupującego, na podstawie prawa polskiego.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2" w:leader="none"/>
        </w:tabs>
        <w:spacing w:lineRule="auto" w:line="240" w:before="0" w:after="0"/>
        <w:ind w:left="115" w:right="775" w:hanging="0"/>
        <w:jc w:val="both"/>
        <w:rPr>
          <w:sz w:val="24"/>
        </w:rPr>
      </w:pPr>
      <w:r>
        <w:rPr>
          <w:sz w:val="24"/>
        </w:rPr>
        <w:t xml:space="preserve">Niniejsze OWD jak i wszelkie ich </w:t>
      </w:r>
      <w:r>
        <w:rPr>
          <w:spacing w:val="-3"/>
          <w:sz w:val="24"/>
        </w:rPr>
        <w:t xml:space="preserve">zmiany, </w:t>
      </w:r>
      <w:r>
        <w:rPr>
          <w:sz w:val="24"/>
        </w:rPr>
        <w:t>publikowane są także w postaci elektronicznej na stronie internetowe Kupującego,   w sposób umożliwiający Dostawcy pobranie, przechowywanie    i odtwarzanie w zwykłym toku czynności.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70" w:leader="none"/>
        </w:tabs>
        <w:spacing w:lineRule="auto" w:line="240" w:before="0" w:after="0"/>
        <w:ind w:left="115" w:right="770" w:hanging="0"/>
        <w:jc w:val="both"/>
        <w:rPr>
          <w:sz w:val="24"/>
        </w:rPr>
      </w:pPr>
      <w:r>
        <w:rPr>
          <w:sz w:val="24"/>
        </w:rPr>
        <w:t>Niniejsze OWD zostały sporządzone w polskiej wersji językowej. W przypadku tłumaczenia jej przez Dostawcę na inny język niż polski i ewentualnych rozbieżności pomiędzy wersjami językowymi, decydująca będzie wersja polska</w:t>
      </w:r>
      <w:r>
        <w:rPr>
          <w:spacing w:val="-1"/>
          <w:sz w:val="24"/>
        </w:rPr>
        <w:t xml:space="preserve"> </w:t>
      </w:r>
      <w:r>
        <w:rPr>
          <w:sz w:val="24"/>
        </w:rPr>
        <w:t>OWD.</w:t>
      </w:r>
    </w:p>
    <w:sectPr>
      <w:footerReference w:type="default" r:id="rId9"/>
      <w:type w:val="nextPage"/>
      <w:pgSz w:w="11906" w:h="16838"/>
      <w:pgMar w:left="1020" w:right="360" w:header="0" w:top="400" w:footer="1849" w:bottom="20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numPr>
        <w:ilvl w:val="0"/>
        <w:numId w:val="10"/>
      </w:numPr>
      <w:spacing w:lineRule="auto" w:line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1990090</wp:posOffset>
              </wp:positionH>
              <wp:positionV relativeFrom="page">
                <wp:posOffset>9379585</wp:posOffset>
              </wp:positionV>
              <wp:extent cx="4859020" cy="680085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8560" cy="67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3300"/>
                              <w:kern w:val="0"/>
                              <w:sz w:val="16"/>
                              <w:szCs w:val="22"/>
                              <w:lang w:val="pl-PL" w:eastAsia="en-US" w:bidi="ar-SA"/>
                            </w:rPr>
                            <w:t xml:space="preserve">AGROTIM KATOLIK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spółka komandytowa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siedzibą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Kietrzu,</w:t>
                          </w:r>
                        </w:p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ul.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Raciborska 130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48-130, wpisana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do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Krajowego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Rejestru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Sądowego,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prowadzonego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przez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Rejonowy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Gliwicach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X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Wydział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Gospodarczy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pod nr KRS </w:t>
                          </w:r>
                          <w:r>
                            <w:rPr>
                              <w:i/>
                              <w:color w:val="183300"/>
                              <w:sz w:val="16"/>
                              <w:szCs w:val="16"/>
                            </w:rPr>
                            <w:t>0000896323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kapitał zakładowy w wysokości PLN 5 000,00</w:t>
                          </w:r>
                          <w:r>
                            <w:rPr>
                              <w:i/>
                              <w:color w:val="18330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zł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NIP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7481589902</w:t>
                          </w:r>
                          <w:r>
                            <w:rPr>
                              <w:i/>
                              <w:color w:val="183300"/>
                              <w:sz w:val="24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183300"/>
                              <w:sz w:val="16"/>
                              <w:szCs w:val="16"/>
                            </w:rPr>
                            <w:t>REGON</w:t>
                          </w:r>
                          <w:r>
                            <w:rPr>
                              <w:i/>
                              <w:color w:val="1833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388733207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2016" w:hanging="0"/>
                            <w:jc w:val="center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156.7pt;margin-top:738.55pt;width:382.5pt;height:5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rFonts w:eastAsia="Times New Roman" w:cs="Times New Roman"/>
                        <w:i/>
                        <w:color w:val="183300"/>
                        <w:kern w:val="0"/>
                        <w:sz w:val="16"/>
                        <w:szCs w:val="22"/>
                        <w:lang w:val="pl-PL" w:eastAsia="en-US" w:bidi="ar-SA"/>
                      </w:rPr>
                      <w:t xml:space="preserve">AGROTIM KATOLIK 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spółka komandytowa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siedzibą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Kietrzu,</w:t>
                    </w:r>
                  </w:p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ul.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Raciborska 130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48-130, wpisana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do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Krajowego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Rejestru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Sądowego,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prowadzonego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przez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Rejonowy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Gliwicach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X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Wydział </w:t>
                    </w:r>
                    <w:r>
                      <w:rPr>
                        <w:i/>
                        <w:color w:val="183300"/>
                        <w:sz w:val="16"/>
                      </w:rPr>
                      <w:t>Gospodarczy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z w:val="16"/>
                      </w:rPr>
                      <w:t xml:space="preserve">pod nr KRS </w:t>
                    </w:r>
                    <w:r>
                      <w:rPr>
                        <w:i/>
                        <w:color w:val="183300"/>
                        <w:sz w:val="16"/>
                        <w:szCs w:val="16"/>
                      </w:rPr>
                      <w:t>0000896323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kapitał zakładowy w wysokości PLN 5 000,00</w:t>
                    </w:r>
                    <w:r>
                      <w:rPr>
                        <w:i/>
                        <w:color w:val="18330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zł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z w:val="16"/>
                      </w:rPr>
                      <w:t xml:space="preserve">NIP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kern w:val="0"/>
                        <w:sz w:val="16"/>
                        <w:szCs w:val="16"/>
                        <w:lang w:val="pl-PL" w:eastAsia="en-US" w:bidi="ar-SA"/>
                      </w:rPr>
                      <w:t>7481589902</w:t>
                    </w:r>
                    <w:r>
                      <w:rPr>
                        <w:i/>
                        <w:color w:val="183300"/>
                        <w:sz w:val="24"/>
                      </w:rPr>
                      <w:t xml:space="preserve">, </w:t>
                    </w:r>
                    <w:r>
                      <w:rPr>
                        <w:i/>
                        <w:color w:val="183300"/>
                        <w:sz w:val="16"/>
                        <w:szCs w:val="16"/>
                      </w:rPr>
                      <w:t>REGON</w:t>
                    </w:r>
                    <w:r>
                      <w:rPr>
                        <w:i/>
                        <w:color w:val="183300"/>
                        <w:sz w:val="24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kern w:val="0"/>
                        <w:sz w:val="16"/>
                        <w:szCs w:val="16"/>
                        <w:lang w:val="pl-PL" w:eastAsia="en-US" w:bidi="ar-SA"/>
                      </w:rPr>
                      <w:t>388733207</w:t>
                    </w:r>
                  </w:p>
                  <w:p>
                    <w:pPr>
                      <w:pStyle w:val="Zawartoramki"/>
                      <w:spacing w:before="0" w:after="0"/>
                      <w:ind w:left="0" w:right="2016" w:hanging="0"/>
                      <w:jc w:val="center"/>
                      <w:rPr>
                        <w:i/>
                        <w:i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0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1990090</wp:posOffset>
              </wp:positionH>
              <wp:positionV relativeFrom="page">
                <wp:posOffset>9379585</wp:posOffset>
              </wp:positionV>
              <wp:extent cx="4881880" cy="706120"/>
              <wp:effectExtent l="0" t="0" r="0" b="0"/>
              <wp:wrapNone/>
              <wp:docPr id="3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1240" cy="70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3300"/>
                              <w:kern w:val="0"/>
                              <w:sz w:val="16"/>
                              <w:szCs w:val="22"/>
                              <w:lang w:val="pl-PL" w:eastAsia="en-US" w:bidi="ar-SA"/>
                            </w:rPr>
                            <w:t xml:space="preserve">AGROTIM KATOLIK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spółka komandytowa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siedzibą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Kietrzu,</w:t>
                          </w:r>
                        </w:p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ul.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Raciborska 130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48-130, wpisana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do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Krajowego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Rejestru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Sądowego,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prowadzonego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przez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Rejonowy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Gliwicach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X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Wydział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Gospodarczy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pod nr KRS </w:t>
                          </w:r>
                          <w:r>
                            <w:rPr>
                              <w:i/>
                              <w:color w:val="183300"/>
                              <w:sz w:val="16"/>
                              <w:szCs w:val="16"/>
                            </w:rPr>
                            <w:t>0000896323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kapitał zakładowy w wysokości PLN 5 000,00</w:t>
                          </w:r>
                          <w:r>
                            <w:rPr>
                              <w:i/>
                              <w:color w:val="18330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zł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NIP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spacing w:val="-3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7481589902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24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  <w:szCs w:val="16"/>
                            </w:rPr>
                            <w:t>REGON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spacing w:val="-3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388733207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2016" w:hanging="0"/>
                            <w:jc w:val="center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2" stroked="f" style="position:absolute;margin-left:156.7pt;margin-top:738.55pt;width:384.3pt;height:5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rFonts w:eastAsia="Times New Roman" w:cs="Times New Roman"/>
                        <w:i/>
                        <w:color w:val="183300"/>
                        <w:kern w:val="0"/>
                        <w:sz w:val="16"/>
                        <w:szCs w:val="22"/>
                        <w:lang w:val="pl-PL" w:eastAsia="en-US" w:bidi="ar-SA"/>
                      </w:rPr>
                      <w:t xml:space="preserve">AGROTIM KATOLIK 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spółka komandytowa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siedzibą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Kietrzu,</w:t>
                    </w:r>
                  </w:p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ul.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Raciborska 130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48-130, wpisana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do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Krajowego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Rejestru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Sądowego,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prowadzonego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przez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Rejonowy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Gliwicach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X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Wydział </w:t>
                    </w:r>
                    <w:r>
                      <w:rPr>
                        <w:i/>
                        <w:color w:val="183300"/>
                        <w:sz w:val="16"/>
                      </w:rPr>
                      <w:t>Gospodarczy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z w:val="16"/>
                      </w:rPr>
                      <w:t xml:space="preserve">pod nr KRS </w:t>
                    </w:r>
                    <w:r>
                      <w:rPr>
                        <w:i/>
                        <w:color w:val="183300"/>
                        <w:sz w:val="16"/>
                        <w:szCs w:val="16"/>
                      </w:rPr>
                      <w:t>0000896323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kapitał zakładowy w wysokości PLN 5 000,00</w:t>
                    </w:r>
                    <w:r>
                      <w:rPr>
                        <w:i/>
                        <w:color w:val="18330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zł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NIP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spacing w:val="-3"/>
                        <w:kern w:val="0"/>
                        <w:sz w:val="16"/>
                        <w:szCs w:val="16"/>
                        <w:lang w:val="pl-PL" w:eastAsia="en-US" w:bidi="ar-SA"/>
                      </w:rPr>
                      <w:t>7481589902</w:t>
                    </w:r>
                    <w:r>
                      <w:rPr>
                        <w:i/>
                        <w:color w:val="183300"/>
                        <w:spacing w:val="-3"/>
                        <w:sz w:val="24"/>
                      </w:rPr>
                      <w:t xml:space="preserve">, 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  <w:szCs w:val="16"/>
                      </w:rPr>
                      <w:t>REGON</w:t>
                    </w:r>
                    <w:r>
                      <w:rPr>
                        <w:i/>
                        <w:color w:val="1833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spacing w:val="-3"/>
                        <w:kern w:val="0"/>
                        <w:sz w:val="16"/>
                        <w:szCs w:val="16"/>
                        <w:lang w:val="pl-PL" w:eastAsia="en-US" w:bidi="ar-SA"/>
                      </w:rPr>
                      <w:t>388733207</w:t>
                    </w:r>
                  </w:p>
                  <w:p>
                    <w:pPr>
                      <w:pStyle w:val="Zawartoramki"/>
                      <w:spacing w:before="0" w:after="0"/>
                      <w:ind w:left="0" w:right="2016" w:hanging="0"/>
                      <w:jc w:val="center"/>
                      <w:rPr>
                        <w:i/>
                        <w:i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0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1990090</wp:posOffset>
              </wp:positionH>
              <wp:positionV relativeFrom="page">
                <wp:posOffset>9379585</wp:posOffset>
              </wp:positionV>
              <wp:extent cx="4859020" cy="683895"/>
              <wp:effectExtent l="0" t="0" r="0" b="0"/>
              <wp:wrapNone/>
              <wp:docPr id="5" name="Obraz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8560" cy="68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3300"/>
                              <w:kern w:val="0"/>
                              <w:sz w:val="16"/>
                              <w:szCs w:val="22"/>
                              <w:lang w:val="pl-PL" w:eastAsia="en-US" w:bidi="ar-SA"/>
                            </w:rPr>
                            <w:t xml:space="preserve">AGROTIM KATOLIK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spółka komandytowa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siedzibą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Kietrzu,</w:t>
                          </w:r>
                        </w:p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ul.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Raciborska 130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48-130, wpisana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do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Krajowego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Rejestru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Sądowego,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prowadzonego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przez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Rejonowy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Gliwicach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X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Wydział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Gospodarczy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pod nr KRS </w:t>
                          </w:r>
                          <w:r>
                            <w:rPr>
                              <w:i/>
                              <w:color w:val="183300"/>
                              <w:sz w:val="16"/>
                              <w:szCs w:val="16"/>
                            </w:rPr>
                            <w:t>0000896323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kapitał zakładowy w wysokości PLN 5 000,00</w:t>
                          </w:r>
                          <w:r>
                            <w:rPr>
                              <w:i/>
                              <w:color w:val="18330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zł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NIP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7481589902</w:t>
                          </w:r>
                          <w:r>
                            <w:rPr>
                              <w:i/>
                              <w:color w:val="183300"/>
                              <w:sz w:val="24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183300"/>
                              <w:sz w:val="16"/>
                              <w:szCs w:val="16"/>
                            </w:rPr>
                            <w:t>REGON</w:t>
                          </w:r>
                          <w:r>
                            <w:rPr>
                              <w:i/>
                              <w:color w:val="1833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388733207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2016" w:hanging="0"/>
                            <w:jc w:val="center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3" stroked="f" style="position:absolute;margin-left:156.7pt;margin-top:738.55pt;width:382.5pt;height:5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rFonts w:eastAsia="Times New Roman" w:cs="Times New Roman"/>
                        <w:i/>
                        <w:color w:val="183300"/>
                        <w:kern w:val="0"/>
                        <w:sz w:val="16"/>
                        <w:szCs w:val="22"/>
                        <w:lang w:val="pl-PL" w:eastAsia="en-US" w:bidi="ar-SA"/>
                      </w:rPr>
                      <w:t xml:space="preserve">AGROTIM KATOLIK 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spółka komandytowa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siedzibą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Kietrzu,</w:t>
                    </w:r>
                  </w:p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ul.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Raciborska 130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48-130, wpisana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do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Krajowego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Rejestru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Sądowego,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prowadzonego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przez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Rejonowy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Gliwicach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X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Wydział </w:t>
                    </w:r>
                    <w:r>
                      <w:rPr>
                        <w:i/>
                        <w:color w:val="183300"/>
                        <w:sz w:val="16"/>
                      </w:rPr>
                      <w:t>Gospodarczy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z w:val="16"/>
                      </w:rPr>
                      <w:t xml:space="preserve">pod nr KRS </w:t>
                    </w:r>
                    <w:r>
                      <w:rPr>
                        <w:i/>
                        <w:color w:val="183300"/>
                        <w:sz w:val="16"/>
                        <w:szCs w:val="16"/>
                      </w:rPr>
                      <w:t>0000896323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kapitał zakładowy w wysokości PLN 5 000,00</w:t>
                    </w:r>
                    <w:r>
                      <w:rPr>
                        <w:i/>
                        <w:color w:val="18330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zł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z w:val="16"/>
                      </w:rPr>
                      <w:t xml:space="preserve">NIP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kern w:val="0"/>
                        <w:sz w:val="16"/>
                        <w:szCs w:val="16"/>
                        <w:lang w:val="pl-PL" w:eastAsia="en-US" w:bidi="ar-SA"/>
                      </w:rPr>
                      <w:t>7481589902</w:t>
                    </w:r>
                    <w:r>
                      <w:rPr>
                        <w:i/>
                        <w:color w:val="183300"/>
                        <w:sz w:val="24"/>
                      </w:rPr>
                      <w:t xml:space="preserve">, </w:t>
                    </w:r>
                    <w:r>
                      <w:rPr>
                        <w:i/>
                        <w:color w:val="183300"/>
                        <w:sz w:val="16"/>
                        <w:szCs w:val="16"/>
                      </w:rPr>
                      <w:t>REGON</w:t>
                    </w:r>
                    <w:r>
                      <w:rPr>
                        <w:i/>
                        <w:color w:val="183300"/>
                        <w:sz w:val="24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kern w:val="0"/>
                        <w:sz w:val="16"/>
                        <w:szCs w:val="16"/>
                        <w:lang w:val="pl-PL" w:eastAsia="en-US" w:bidi="ar-SA"/>
                      </w:rPr>
                      <w:t>388733207</w:t>
                    </w:r>
                  </w:p>
                  <w:p>
                    <w:pPr>
                      <w:pStyle w:val="Zawartoramki"/>
                      <w:spacing w:before="0" w:after="0"/>
                      <w:ind w:left="0" w:right="2016" w:hanging="0"/>
                      <w:jc w:val="center"/>
                      <w:rPr>
                        <w:i/>
                        <w:i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0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1990090</wp:posOffset>
              </wp:positionH>
              <wp:positionV relativeFrom="page">
                <wp:posOffset>9379585</wp:posOffset>
              </wp:positionV>
              <wp:extent cx="4859020" cy="694055"/>
              <wp:effectExtent l="0" t="0" r="0" b="0"/>
              <wp:wrapNone/>
              <wp:docPr id="7" name="Obraz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8560" cy="69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3300"/>
                              <w:kern w:val="0"/>
                              <w:sz w:val="16"/>
                              <w:szCs w:val="22"/>
                              <w:lang w:val="pl-PL" w:eastAsia="en-US" w:bidi="ar-SA"/>
                            </w:rPr>
                            <w:t xml:space="preserve">AGROTIM KATOLIK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spółka komandytowa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siedzibą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Kietrzu,</w:t>
                          </w:r>
                        </w:p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ul.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Raciborska 130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48-130, wpisana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do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Krajowego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Rejestru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Sądowego,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prowadzonego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przez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Rejonowy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Gliwicach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X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Wydział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Gospodarczy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pod nr KRS </w:t>
                          </w:r>
                          <w:r>
                            <w:rPr>
                              <w:i/>
                              <w:color w:val="183300"/>
                              <w:sz w:val="16"/>
                              <w:szCs w:val="16"/>
                            </w:rPr>
                            <w:t>0000896323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kapitał zakładowy w wysokości PLN 5 000,00</w:t>
                          </w:r>
                          <w:r>
                            <w:rPr>
                              <w:i/>
                              <w:color w:val="18330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zł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NIP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spacing w:val="-3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7481589902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24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  <w:szCs w:val="16"/>
                            </w:rPr>
                            <w:t>REGON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spacing w:val="-3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388733207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4" stroked="f" style="position:absolute;margin-left:156.7pt;margin-top:738.55pt;width:382.5pt;height:54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rFonts w:eastAsia="Times New Roman" w:cs="Times New Roman"/>
                        <w:i/>
                        <w:color w:val="183300"/>
                        <w:kern w:val="0"/>
                        <w:sz w:val="16"/>
                        <w:szCs w:val="22"/>
                        <w:lang w:val="pl-PL" w:eastAsia="en-US" w:bidi="ar-SA"/>
                      </w:rPr>
                      <w:t xml:space="preserve">AGROTIM KATOLIK 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spółka komandytowa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siedzibą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Kietrzu,</w:t>
                    </w:r>
                  </w:p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ul.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Raciborska 130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48-130, wpisana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do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Krajowego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Rejestru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Sądowego,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prowadzonego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przez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Rejonowy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Gliwicach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X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Wydział </w:t>
                    </w:r>
                    <w:r>
                      <w:rPr>
                        <w:i/>
                        <w:color w:val="183300"/>
                        <w:sz w:val="16"/>
                      </w:rPr>
                      <w:t>Gospodarczy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z w:val="16"/>
                      </w:rPr>
                      <w:t xml:space="preserve">pod nr KRS </w:t>
                    </w:r>
                    <w:r>
                      <w:rPr>
                        <w:i/>
                        <w:color w:val="183300"/>
                        <w:sz w:val="16"/>
                        <w:szCs w:val="16"/>
                      </w:rPr>
                      <w:t>0000896323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kapitał zakładowy w wysokości PLN 5 000,00</w:t>
                    </w:r>
                    <w:r>
                      <w:rPr>
                        <w:i/>
                        <w:color w:val="18330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zł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NIP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spacing w:val="-3"/>
                        <w:kern w:val="0"/>
                        <w:sz w:val="16"/>
                        <w:szCs w:val="16"/>
                        <w:lang w:val="pl-PL" w:eastAsia="en-US" w:bidi="ar-SA"/>
                      </w:rPr>
                      <w:t>7481589902</w:t>
                    </w:r>
                    <w:r>
                      <w:rPr>
                        <w:i/>
                        <w:color w:val="183300"/>
                        <w:spacing w:val="-3"/>
                        <w:sz w:val="24"/>
                      </w:rPr>
                      <w:t xml:space="preserve">, 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  <w:szCs w:val="16"/>
                      </w:rPr>
                      <w:t>REGON</w:t>
                    </w:r>
                    <w:r>
                      <w:rPr>
                        <w:i/>
                        <w:color w:val="1833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spacing w:val="-3"/>
                        <w:kern w:val="0"/>
                        <w:sz w:val="16"/>
                        <w:szCs w:val="16"/>
                        <w:lang w:val="pl-PL" w:eastAsia="en-US" w:bidi="ar-SA"/>
                      </w:rPr>
                      <w:t>388733207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0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1990090</wp:posOffset>
              </wp:positionH>
              <wp:positionV relativeFrom="page">
                <wp:posOffset>9415780</wp:posOffset>
              </wp:positionV>
              <wp:extent cx="4859020" cy="675640"/>
              <wp:effectExtent l="0" t="0" r="0" b="0"/>
              <wp:wrapNone/>
              <wp:docPr id="9" name="Obraz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8560" cy="67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3300"/>
                              <w:kern w:val="0"/>
                              <w:sz w:val="16"/>
                              <w:szCs w:val="22"/>
                              <w:lang w:val="pl-PL" w:eastAsia="en-US" w:bidi="ar-SA"/>
                            </w:rPr>
                            <w:t xml:space="preserve">AGROTIM KATOLIK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spółka komandytowa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siedzibą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Kietrzu,</w:t>
                          </w:r>
                        </w:p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ul.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Raciborska 130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48-130, wpisana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do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Krajowego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Rejestru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Sądowego,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prowadzonego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przez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Rejonowy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Gliwicach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X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Wydział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Gospodarczy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pod nr KRS </w:t>
                          </w:r>
                          <w:r>
                            <w:rPr>
                              <w:i/>
                              <w:color w:val="183300"/>
                              <w:sz w:val="16"/>
                              <w:szCs w:val="16"/>
                            </w:rPr>
                            <w:t>0000896323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kapitał zakładowy w wysokości PLN 5 000,00</w:t>
                          </w:r>
                          <w:r>
                            <w:rPr>
                              <w:i/>
                              <w:color w:val="18330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zł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NIP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spacing w:val="-3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7481589902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24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  <w:szCs w:val="16"/>
                            </w:rPr>
                            <w:t>REGON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spacing w:val="-3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388733207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2016" w:hanging="0"/>
                            <w:jc w:val="center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5" stroked="f" style="position:absolute;margin-left:156.7pt;margin-top:741.4pt;width:382.5pt;height:5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rFonts w:eastAsia="Times New Roman" w:cs="Times New Roman"/>
                        <w:i/>
                        <w:color w:val="183300"/>
                        <w:kern w:val="0"/>
                        <w:sz w:val="16"/>
                        <w:szCs w:val="22"/>
                        <w:lang w:val="pl-PL" w:eastAsia="en-US" w:bidi="ar-SA"/>
                      </w:rPr>
                      <w:t xml:space="preserve">AGROTIM KATOLIK 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spółka komandytowa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siedzibą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Kietrzu,</w:t>
                    </w:r>
                  </w:p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ul.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Raciborska 130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48-130, wpisana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do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Krajowego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Rejestru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Sądowego,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prowadzonego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przez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Rejonowy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Gliwicach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X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Wydział </w:t>
                    </w:r>
                    <w:r>
                      <w:rPr>
                        <w:i/>
                        <w:color w:val="183300"/>
                        <w:sz w:val="16"/>
                      </w:rPr>
                      <w:t>Gospodarczy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z w:val="16"/>
                      </w:rPr>
                      <w:t xml:space="preserve">pod nr KRS </w:t>
                    </w:r>
                    <w:r>
                      <w:rPr>
                        <w:i/>
                        <w:color w:val="183300"/>
                        <w:sz w:val="16"/>
                        <w:szCs w:val="16"/>
                      </w:rPr>
                      <w:t>0000896323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kapitał zakładowy w wysokości PLN 5 000,00</w:t>
                    </w:r>
                    <w:r>
                      <w:rPr>
                        <w:i/>
                        <w:color w:val="18330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zł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NIP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spacing w:val="-3"/>
                        <w:kern w:val="0"/>
                        <w:sz w:val="16"/>
                        <w:szCs w:val="16"/>
                        <w:lang w:val="pl-PL" w:eastAsia="en-US" w:bidi="ar-SA"/>
                      </w:rPr>
                      <w:t>7481589902</w:t>
                    </w:r>
                    <w:r>
                      <w:rPr>
                        <w:i/>
                        <w:color w:val="183300"/>
                        <w:spacing w:val="-3"/>
                        <w:sz w:val="24"/>
                      </w:rPr>
                      <w:t xml:space="preserve">, 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  <w:szCs w:val="16"/>
                      </w:rPr>
                      <w:t>REGON</w:t>
                    </w:r>
                    <w:r>
                      <w:rPr>
                        <w:i/>
                        <w:color w:val="1833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spacing w:val="-3"/>
                        <w:kern w:val="0"/>
                        <w:sz w:val="16"/>
                        <w:szCs w:val="16"/>
                        <w:lang w:val="pl-PL" w:eastAsia="en-US" w:bidi="ar-SA"/>
                      </w:rPr>
                      <w:t>388733207</w:t>
                    </w:r>
                  </w:p>
                  <w:p>
                    <w:pPr>
                      <w:pStyle w:val="Zawartoramki"/>
                      <w:spacing w:before="0" w:after="0"/>
                      <w:ind w:left="0" w:right="2016" w:hanging="0"/>
                      <w:jc w:val="center"/>
                      <w:rPr>
                        <w:i/>
                        <w:i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0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1990090</wp:posOffset>
              </wp:positionH>
              <wp:positionV relativeFrom="page">
                <wp:posOffset>9379585</wp:posOffset>
              </wp:positionV>
              <wp:extent cx="4859020" cy="697865"/>
              <wp:effectExtent l="0" t="0" r="0" b="0"/>
              <wp:wrapNone/>
              <wp:docPr id="11" name="Obraz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8560" cy="69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3300"/>
                              <w:kern w:val="0"/>
                              <w:sz w:val="16"/>
                              <w:szCs w:val="22"/>
                              <w:lang w:val="pl-PL" w:eastAsia="en-US" w:bidi="ar-SA"/>
                            </w:rPr>
                            <w:t xml:space="preserve">AGROTIM KATOLIK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spółka komandytowa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siedzibą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Kietrzu,</w:t>
                          </w:r>
                        </w:p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ul.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Raciborska 130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48-130, wpisana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do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Krajowego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Rejestru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Sądowego,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prowadzonego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przez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Rejonowy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Gliwicach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X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Wydział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Gospodarczy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pod nr KRS </w:t>
                          </w:r>
                          <w:r>
                            <w:rPr>
                              <w:i/>
                              <w:color w:val="183300"/>
                              <w:sz w:val="16"/>
                              <w:szCs w:val="16"/>
                            </w:rPr>
                            <w:t>0000896323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kapitał zakładowy w wysokości PLN 5 000,00</w:t>
                          </w:r>
                          <w:r>
                            <w:rPr>
                              <w:i/>
                              <w:color w:val="18330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zł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NIP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7481589902</w:t>
                          </w:r>
                          <w:r>
                            <w:rPr>
                              <w:i/>
                              <w:color w:val="183300"/>
                              <w:sz w:val="24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183300"/>
                              <w:sz w:val="16"/>
                              <w:szCs w:val="16"/>
                            </w:rPr>
                            <w:t>REGON</w:t>
                          </w:r>
                          <w:r>
                            <w:rPr>
                              <w:i/>
                              <w:color w:val="1833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388733207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2016" w:hanging="0"/>
                            <w:jc w:val="center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6" stroked="f" style="position:absolute;margin-left:156.7pt;margin-top:738.55pt;width:382.5pt;height:54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rFonts w:eastAsia="Times New Roman" w:cs="Times New Roman"/>
                        <w:i/>
                        <w:color w:val="183300"/>
                        <w:kern w:val="0"/>
                        <w:sz w:val="16"/>
                        <w:szCs w:val="22"/>
                        <w:lang w:val="pl-PL" w:eastAsia="en-US" w:bidi="ar-SA"/>
                      </w:rPr>
                      <w:t xml:space="preserve">AGROTIM KATOLIK 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spółka komandytowa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siedzibą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Kietrzu,</w:t>
                    </w:r>
                  </w:p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ul.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Raciborska 130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48-130, wpisana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do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Krajowego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Rejestru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Sądowego,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prowadzonego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przez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Rejonowy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Gliwicach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X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Wydział </w:t>
                    </w:r>
                    <w:r>
                      <w:rPr>
                        <w:i/>
                        <w:color w:val="183300"/>
                        <w:sz w:val="16"/>
                      </w:rPr>
                      <w:t>Gospodarczy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z w:val="16"/>
                      </w:rPr>
                      <w:t xml:space="preserve">pod nr KRS </w:t>
                    </w:r>
                    <w:r>
                      <w:rPr>
                        <w:i/>
                        <w:color w:val="183300"/>
                        <w:sz w:val="16"/>
                        <w:szCs w:val="16"/>
                      </w:rPr>
                      <w:t>0000896323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kapitał zakładowy w wysokości PLN 5 000,00</w:t>
                    </w:r>
                    <w:r>
                      <w:rPr>
                        <w:i/>
                        <w:color w:val="18330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zł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z w:val="16"/>
                      </w:rPr>
                      <w:t xml:space="preserve">NIP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kern w:val="0"/>
                        <w:sz w:val="16"/>
                        <w:szCs w:val="16"/>
                        <w:lang w:val="pl-PL" w:eastAsia="en-US" w:bidi="ar-SA"/>
                      </w:rPr>
                      <w:t>7481589902</w:t>
                    </w:r>
                    <w:r>
                      <w:rPr>
                        <w:i/>
                        <w:color w:val="183300"/>
                        <w:sz w:val="24"/>
                      </w:rPr>
                      <w:t xml:space="preserve">, </w:t>
                    </w:r>
                    <w:r>
                      <w:rPr>
                        <w:i/>
                        <w:color w:val="183300"/>
                        <w:sz w:val="16"/>
                        <w:szCs w:val="16"/>
                      </w:rPr>
                      <w:t>REGON</w:t>
                    </w:r>
                    <w:r>
                      <w:rPr>
                        <w:i/>
                        <w:color w:val="183300"/>
                        <w:sz w:val="24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kern w:val="0"/>
                        <w:sz w:val="16"/>
                        <w:szCs w:val="16"/>
                        <w:lang w:val="pl-PL" w:eastAsia="en-US" w:bidi="ar-SA"/>
                      </w:rPr>
                      <w:t>388733207</w:t>
                    </w:r>
                  </w:p>
                  <w:p>
                    <w:pPr>
                      <w:pStyle w:val="Zawartoramki"/>
                      <w:spacing w:before="0" w:after="0"/>
                      <w:ind w:left="0" w:right="2016" w:hanging="0"/>
                      <w:jc w:val="center"/>
                      <w:rPr>
                        <w:i/>
                        <w:i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0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1990090</wp:posOffset>
              </wp:positionH>
              <wp:positionV relativeFrom="page">
                <wp:posOffset>9379585</wp:posOffset>
              </wp:positionV>
              <wp:extent cx="4859020" cy="668020"/>
              <wp:effectExtent l="0" t="0" r="0" b="0"/>
              <wp:wrapNone/>
              <wp:docPr id="13" name="Obraz6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8560" cy="66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3300"/>
                              <w:kern w:val="0"/>
                              <w:sz w:val="16"/>
                              <w:szCs w:val="22"/>
                              <w:lang w:val="pl-PL" w:eastAsia="en-US" w:bidi="ar-SA"/>
                            </w:rPr>
                            <w:t xml:space="preserve">AGROTIM KATOLIK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spółka komandytowa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siedzibą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Kietrzu,</w:t>
                          </w:r>
                        </w:p>
                        <w:p>
                          <w:pPr>
                            <w:pStyle w:val="Zawartoramki"/>
                            <w:spacing w:before="13" w:after="0"/>
                            <w:ind w:left="20" w:right="46" w:firstLine="82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ul.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Raciborska 130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48-130, wpisana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do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Krajowego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Rejestru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Sądowego,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prowadzonego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przez</w:t>
                          </w:r>
                          <w:r>
                            <w:rPr>
                              <w:i/>
                              <w:color w:val="1833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Sąd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Rejonowy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w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Gliwicach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,</w:t>
                          </w:r>
                          <w:r>
                            <w:rPr>
                              <w:i/>
                              <w:color w:val="1833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X</w:t>
                          </w:r>
                          <w:r>
                            <w:rPr>
                              <w:i/>
                              <w:color w:val="183300"/>
                              <w:spacing w:val="-3"/>
                              <w:sz w:val="16"/>
                            </w:rPr>
                            <w:t xml:space="preserve"> Wydział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Gospodarczy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pod nr KRS </w:t>
                          </w:r>
                          <w:r>
                            <w:rPr>
                              <w:i/>
                              <w:color w:val="183300"/>
                              <w:sz w:val="16"/>
                              <w:szCs w:val="16"/>
                            </w:rPr>
                            <w:t>0000896323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 kapitał zakładowy w wysokości PLN 5 000,00</w:t>
                          </w:r>
                          <w:r>
                            <w:rPr>
                              <w:i/>
                              <w:color w:val="183300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>zł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59" w:hanging="0"/>
                            <w:jc w:val="right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183300"/>
                              <w:sz w:val="16"/>
                            </w:rPr>
                            <w:t xml:space="preserve">NIP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7481589902</w:t>
                          </w:r>
                          <w:r>
                            <w:rPr>
                              <w:i/>
                              <w:color w:val="183300"/>
                              <w:sz w:val="24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183300"/>
                              <w:sz w:val="16"/>
                              <w:szCs w:val="16"/>
                            </w:rPr>
                            <w:t>REGON</w:t>
                          </w:r>
                          <w:r>
                            <w:rPr>
                              <w:i/>
                              <w:color w:val="1833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i/>
                              <w:color w:val="auto"/>
                              <w:kern w:val="0"/>
                              <w:sz w:val="16"/>
                              <w:szCs w:val="16"/>
                              <w:lang w:val="pl-PL" w:eastAsia="en-US" w:bidi="ar-SA"/>
                            </w:rPr>
                            <w:t>388733207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ind w:left="0" w:right="2016" w:hanging="0"/>
                            <w:jc w:val="center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6_0" stroked="f" style="position:absolute;margin-left:156.7pt;margin-top:738.55pt;width:382.5pt;height:52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rFonts w:eastAsia="Times New Roman" w:cs="Times New Roman"/>
                        <w:i/>
                        <w:color w:val="183300"/>
                        <w:kern w:val="0"/>
                        <w:sz w:val="16"/>
                        <w:szCs w:val="22"/>
                        <w:lang w:val="pl-PL" w:eastAsia="en-US" w:bidi="ar-SA"/>
                      </w:rPr>
                      <w:t xml:space="preserve">AGROTIM KATOLIK 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spółka komandytowa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siedzibą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Kietrzu,</w:t>
                    </w:r>
                  </w:p>
                  <w:p>
                    <w:pPr>
                      <w:pStyle w:val="Zawartoramki"/>
                      <w:spacing w:before="13" w:after="0"/>
                      <w:ind w:left="20" w:right="46" w:firstLine="82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ul.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Raciborska 130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48-130, wpisana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do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Krajowego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Rejestru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Sądowego,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prowadzonego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przez</w:t>
                    </w:r>
                    <w:r>
                      <w:rPr>
                        <w:i/>
                        <w:color w:val="1833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Sąd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Rejonowy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w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Gliwicach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,</w:t>
                    </w:r>
                    <w:r>
                      <w:rPr>
                        <w:i/>
                        <w:color w:val="1833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X</w:t>
                    </w:r>
                    <w:r>
                      <w:rPr>
                        <w:i/>
                        <w:color w:val="183300"/>
                        <w:spacing w:val="-3"/>
                        <w:sz w:val="16"/>
                      </w:rPr>
                      <w:t xml:space="preserve"> Wydział </w:t>
                    </w:r>
                    <w:r>
                      <w:rPr>
                        <w:i/>
                        <w:color w:val="183300"/>
                        <w:sz w:val="16"/>
                      </w:rPr>
                      <w:t>Gospodarczy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z w:val="16"/>
                      </w:rPr>
                      <w:t xml:space="preserve">pod nr KRS </w:t>
                    </w:r>
                    <w:r>
                      <w:rPr>
                        <w:i/>
                        <w:color w:val="183300"/>
                        <w:sz w:val="16"/>
                        <w:szCs w:val="16"/>
                      </w:rPr>
                      <w:t>0000896323</w:t>
                    </w:r>
                    <w:r>
                      <w:rPr>
                        <w:i/>
                        <w:color w:val="183300"/>
                        <w:sz w:val="16"/>
                      </w:rPr>
                      <w:t xml:space="preserve"> kapitał zakładowy w wysokości PLN 5 000,00</w:t>
                    </w:r>
                    <w:r>
                      <w:rPr>
                        <w:i/>
                        <w:color w:val="183300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183300"/>
                        <w:sz w:val="16"/>
                      </w:rPr>
                      <w:t>zł</w:t>
                    </w:r>
                  </w:p>
                  <w:p>
                    <w:pPr>
                      <w:pStyle w:val="Zawartoramki"/>
                      <w:spacing w:before="0" w:after="0"/>
                      <w:ind w:left="0" w:right="59" w:hanging="0"/>
                      <w:jc w:val="right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color w:val="183300"/>
                        <w:sz w:val="16"/>
                      </w:rPr>
                      <w:t xml:space="preserve">NIP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kern w:val="0"/>
                        <w:sz w:val="16"/>
                        <w:szCs w:val="16"/>
                        <w:lang w:val="pl-PL" w:eastAsia="en-US" w:bidi="ar-SA"/>
                      </w:rPr>
                      <w:t>7481589902</w:t>
                    </w:r>
                    <w:r>
                      <w:rPr>
                        <w:i/>
                        <w:color w:val="183300"/>
                        <w:sz w:val="24"/>
                      </w:rPr>
                      <w:t xml:space="preserve">, </w:t>
                    </w:r>
                    <w:r>
                      <w:rPr>
                        <w:i/>
                        <w:color w:val="183300"/>
                        <w:sz w:val="16"/>
                        <w:szCs w:val="16"/>
                      </w:rPr>
                      <w:t>REGON</w:t>
                    </w:r>
                    <w:r>
                      <w:rPr>
                        <w:i/>
                        <w:color w:val="183300"/>
                        <w:sz w:val="24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i/>
                        <w:color w:val="auto"/>
                        <w:kern w:val="0"/>
                        <w:sz w:val="16"/>
                        <w:szCs w:val="16"/>
                        <w:lang w:val="pl-PL" w:eastAsia="en-US" w:bidi="ar-SA"/>
                      </w:rPr>
                      <w:t>388733207</w:t>
                    </w:r>
                  </w:p>
                  <w:p>
                    <w:pPr>
                      <w:pStyle w:val="Zawartoramki"/>
                      <w:spacing w:before="0" w:after="0"/>
                      <w:ind w:left="0" w:right="2016" w:hanging="0"/>
                      <w:jc w:val="center"/>
                      <w:rPr>
                        <w:i/>
                        <w:i/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6" w:hanging="250"/>
      </w:pPr>
      <w:rPr>
        <w:sz w:val="24"/>
        <w:szCs w:val="24"/>
        <w:w w:val="100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160" w:hanging="25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200" w:hanging="25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240" w:hanging="25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80" w:hanging="25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320" w:hanging="25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360" w:hanging="25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400" w:hanging="25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440" w:hanging="25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16" w:hanging="284"/>
      </w:pPr>
      <w:rPr>
        <w:sz w:val="24"/>
        <w:spacing w:val="-23"/>
        <w:szCs w:val="24"/>
        <w:w w:val="100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160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200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240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80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320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360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400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440" w:hanging="28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16" w:hanging="320"/>
      </w:pPr>
      <w:rPr>
        <w:sz w:val="24"/>
        <w:spacing w:val="-32"/>
        <w:szCs w:val="24"/>
        <w:w w:val="100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160" w:hanging="32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200" w:hanging="32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240" w:hanging="32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80" w:hanging="32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320" w:hanging="32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360" w:hanging="32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400" w:hanging="32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440" w:hanging="32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16" w:hanging="272"/>
      </w:pPr>
      <w:rPr>
        <w:sz w:val="24"/>
        <w:spacing w:val="-29"/>
        <w:szCs w:val="24"/>
        <w:w w:val="100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160" w:hanging="272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200" w:hanging="272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240" w:hanging="272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80" w:hanging="272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320" w:hanging="272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360" w:hanging="272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400" w:hanging="272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440" w:hanging="272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ind w:left="445" w:hanging="330"/>
      </w:pPr>
      <w:rPr>
        <w:sz w:val="24"/>
        <w:spacing w:val="-3"/>
        <w:szCs w:val="24"/>
        <w:w w:val="100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448" w:hanging="33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456" w:hanging="33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464" w:hanging="33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472" w:hanging="33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480" w:hanging="33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488" w:hanging="33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496" w:hanging="33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504" w:hanging="33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6">
    <w:lvl w:ilvl="0">
      <w:start w:val="3"/>
      <w:numFmt w:val="decimal"/>
      <w:lvlText w:val="%1."/>
      <w:lvlJc w:val="left"/>
      <w:pPr>
        <w:ind w:left="116" w:hanging="280"/>
      </w:pPr>
      <w:rPr>
        <w:sz w:val="24"/>
        <w:spacing w:val="-23"/>
        <w:szCs w:val="24"/>
        <w:w w:val="100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160" w:hanging="28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200" w:hanging="28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240" w:hanging="28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80" w:hanging="28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320" w:hanging="28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360" w:hanging="28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400" w:hanging="28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440" w:hanging="28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116" w:hanging="270"/>
      </w:pPr>
      <w:rPr>
        <w:sz w:val="24"/>
        <w:szCs w:val="24"/>
        <w:w w:val="100"/>
        <w:rFonts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16" w:hanging="306"/>
      </w:pPr>
      <w:rPr>
        <w:sz w:val="24"/>
        <w:spacing w:val="-3"/>
        <w:szCs w:val="24"/>
        <w:w w:val="100"/>
        <w:rFonts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200" w:hanging="306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240" w:hanging="306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80" w:hanging="306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320" w:hanging="306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360" w:hanging="306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400" w:hanging="306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440" w:hanging="306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116" w:hanging="240"/>
      </w:pPr>
      <w:rPr>
        <w:sz w:val="24"/>
        <w:spacing w:val="-21"/>
        <w:szCs w:val="24"/>
        <w:w w:val="100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160" w:hanging="24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200" w:hanging="24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240" w:hanging="24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80" w:hanging="24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320" w:hanging="24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360" w:hanging="24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400" w:hanging="24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440" w:hanging="24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9">
    <w:lvl w:ilvl="0">
      <w:start w:val="1"/>
      <w:numFmt w:val="upperRoman"/>
      <w:lvlText w:val="%1."/>
      <w:lvlJc w:val="left"/>
      <w:pPr>
        <w:ind w:left="327" w:hanging="212"/>
      </w:pPr>
      <w:rPr>
        <w:sz w:val="24"/>
        <w:spacing w:val="-18"/>
        <w:u w:val="single" w:color="996633"/>
        <w:b/>
        <w:szCs w:val="24"/>
        <w:bCs/>
        <w:w w:val="100"/>
        <w:rFonts w:eastAsia="Times New Roman" w:cs="Times New Roman"/>
        <w:color w:val="996633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340" w:hanging="212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360" w:hanging="212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380" w:hanging="212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400" w:hanging="212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420" w:hanging="212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440" w:hanging="212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460" w:hanging="212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480" w:hanging="212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501" w:right="0" w:hanging="387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15" w:right="0" w:hanging="0"/>
      <w:jc w:val="both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88" w:after="0"/>
      <w:ind w:left="1534" w:right="0" w:hanging="0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115" w:right="0" w:hanging="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mailto:t.katolik@agrotim.eu" TargetMode="Externa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LibreOffice/6.4.3.2$Windows_X86_64 LibreOffice_project/747b5d0ebf89f41c860ec2a39efd7cb15b54f2d8</Application>
  <Pages>7</Pages>
  <Words>3006</Words>
  <Characters>19037</Characters>
  <CharactersWithSpaces>21940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2020-08-11T12:56:21Z</dcterms:created>
  <dc:creator/>
  <dc:description/>
  <dc:language>pl-PL</dc:language>
  <cp:lastModifiedBy/>
  <dcterms:modified xsi:type="dcterms:W3CDTF">2021-08-19T08:44:35Z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2017-08-11T00:00:00Z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