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ind w:left="0" w:right="0" w:hanging="0"/>
        <w:jc w:val="left"/>
        <w:rPr>
          <w:sz w:val="20"/>
        </w:rPr>
      </w:pPr>
      <w:r>
        <w:rPr>
          <w:sz w:val="20"/>
        </w:rPr>
      </w:r>
    </w:p>
    <w:p>
      <w:pPr>
        <w:pStyle w:val="Nagwek1"/>
        <w:spacing w:before="88" w:after="0"/>
        <w:ind w:left="1642" w:right="2287" w:hanging="0"/>
        <w:rPr>
          <w:u w:val="none"/>
        </w:rPr>
      </w:pPr>
      <w:r>
        <w:rPr>
          <w:color w:val="183300"/>
          <w:u w:val="single" w:color="183300"/>
        </w:rPr>
        <w:t>GENERAL DELIVERY TERMS AND CONDITIONS</w:t>
      </w:r>
    </w:p>
    <w:p>
      <w:pPr>
        <w:pStyle w:val="Normal"/>
        <w:spacing w:before="0" w:after="0"/>
        <w:ind w:left="1642" w:right="2220" w:hanging="0"/>
        <w:jc w:val="center"/>
        <w:rPr>
          <w:b/>
          <w:b/>
          <w:sz w:val="28"/>
        </w:rPr>
      </w:pPr>
      <w:r>
        <w:rPr>
          <w:b/>
          <w:color w:val="183300"/>
          <w:sz w:val="28"/>
          <w:u w:val="single" w:color="183300"/>
        </w:rPr>
        <w:t xml:space="preserve">of the company </w:t>
      </w:r>
      <w:r>
        <w:rPr>
          <w:rFonts w:eastAsia="Times New Roman" w:cs="Times New Roman"/>
          <w:b/>
          <w:color w:val="183300"/>
          <w:kern w:val="0"/>
          <w:sz w:val="28"/>
          <w:szCs w:val="22"/>
          <w:u w:val="single" w:color="183300"/>
          <w:lang w:val="pl-PL" w:eastAsia="en-US" w:bidi="ar-SA"/>
        </w:rPr>
        <w:t>AGROTIM KATOLIK SP.K</w:t>
      </w:r>
      <w:r>
        <w:rPr>
          <w:b/>
          <w:color w:val="183300"/>
          <w:sz w:val="28"/>
          <w:u w:val="single" w:color="183300"/>
        </w:rPr>
        <w:t>. [Ltd.]</w:t>
      </w:r>
    </w:p>
    <w:p>
      <w:pPr>
        <w:pStyle w:val="Tretekstu"/>
        <w:ind w:left="0" w:right="0" w:hanging="0"/>
        <w:jc w:val="left"/>
        <w:rPr>
          <w:b/>
          <w:b/>
          <w:sz w:val="20"/>
        </w:rPr>
      </w:pPr>
      <w:r>
        <w:rPr>
          <w:b/>
          <w:sz w:val="20"/>
        </w:rPr>
      </w:r>
    </w:p>
    <w:p>
      <w:pPr>
        <w:pStyle w:val="Tretekstu"/>
        <w:spacing w:before="1" w:after="0"/>
        <w:ind w:left="0" w:right="0" w:hanging="0"/>
        <w:jc w:val="left"/>
        <w:rPr>
          <w:b/>
          <w:b/>
          <w:sz w:val="28"/>
        </w:rPr>
      </w:pPr>
      <w:r>
        <w:rPr>
          <w:b/>
          <w:sz w:val="28"/>
        </w:rPr>
      </w:r>
    </w:p>
    <w:p>
      <w:pPr>
        <w:pStyle w:val="Nagwek2"/>
        <w:spacing w:before="90" w:after="0"/>
        <w:rPr>
          <w:u w:val="none"/>
        </w:rPr>
      </w:pPr>
      <w:r>
        <w:rPr>
          <w:color w:val="663300"/>
          <w:u w:val="single" w:color="663300"/>
        </w:rPr>
        <w:t>1. GENERAL PROVISIONS</w:t>
      </w:r>
    </w:p>
    <w:p>
      <w:pPr>
        <w:pStyle w:val="ListParagraph"/>
        <w:numPr>
          <w:ilvl w:val="0"/>
          <w:numId w:val="7"/>
        </w:numPr>
        <w:tabs>
          <w:tab w:val="clear" w:pos="709"/>
          <w:tab w:val="left" w:pos="362" w:leader="none"/>
        </w:tabs>
        <w:spacing w:lineRule="auto" w:line="240" w:before="230" w:after="0"/>
        <w:ind w:left="400" w:right="764" w:hanging="284"/>
        <w:jc w:val="both"/>
        <w:rPr>
          <w:sz w:val="24"/>
        </w:rPr>
      </w:pPr>
      <w:r>
        <w:rPr>
          <w:sz w:val="24"/>
        </w:rPr>
        <w:t xml:space="preserve">General Delivery </w:t>
      </w:r>
      <w:r>
        <w:rPr>
          <w:spacing w:val="-5"/>
          <w:sz w:val="24"/>
        </w:rPr>
        <w:t xml:space="preserve">Terms </w:t>
      </w:r>
      <w:r>
        <w:rPr>
          <w:sz w:val="24"/>
        </w:rPr>
        <w:t xml:space="preserve">and Conditions (hereinafter referred to as the GDTC) [in Polish - OWD] apply to contracts for the purchase of Goods concluded by </w:t>
      </w:r>
      <w:r>
        <w:rPr>
          <w:rFonts w:eastAsia="Times New Roman" w:cs="Times New Roman"/>
          <w:color w:val="auto"/>
          <w:kern w:val="0"/>
          <w:sz w:val="24"/>
          <w:szCs w:val="22"/>
          <w:lang w:val="pl-PL" w:eastAsia="en-US" w:bidi="ar-SA"/>
        </w:rPr>
        <w:t xml:space="preserve">AGROTIM KATOLIK </w:t>
      </w:r>
      <w:r>
        <w:rPr>
          <w:sz w:val="24"/>
        </w:rPr>
        <w:t>Sp.k. [Limited Part- nership] (hereinafter referred to as the Buyer) from contractor/s (hereinafter referred to as the Supplier/s), with their seat on the area of the single/internal market which shall comply with the corresponding requirements set out in the EU</w:t>
      </w:r>
      <w:r>
        <w:rPr>
          <w:spacing w:val="-2"/>
          <w:sz w:val="24"/>
        </w:rPr>
        <w:t xml:space="preserve"> </w:t>
      </w:r>
      <w:r>
        <w:rPr>
          <w:spacing w:val="-5"/>
          <w:sz w:val="24"/>
        </w:rPr>
        <w:t>law.</w:t>
      </w:r>
    </w:p>
    <w:p>
      <w:pPr>
        <w:pStyle w:val="ListParagraph"/>
        <w:numPr>
          <w:ilvl w:val="0"/>
          <w:numId w:val="7"/>
        </w:numPr>
        <w:tabs>
          <w:tab w:val="clear" w:pos="709"/>
          <w:tab w:val="left" w:pos="362" w:leader="none"/>
        </w:tabs>
        <w:spacing w:lineRule="auto" w:line="240" w:before="0" w:after="0"/>
        <w:ind w:left="400" w:right="764" w:hanging="284"/>
        <w:jc w:val="both"/>
        <w:rPr>
          <w:sz w:val="24"/>
        </w:rPr>
      </w:pPr>
      <w:r>
        <w:rPr>
          <w:sz w:val="24"/>
        </w:rPr>
        <w:t>“</w:t>
      </w:r>
      <w:r>
        <w:rPr>
          <w:sz w:val="24"/>
        </w:rPr>
        <w:t xml:space="preserve">The Buyer” – </w:t>
      </w:r>
      <w:r>
        <w:rPr>
          <w:sz w:val="24"/>
        </w:rPr>
        <w:t xml:space="preserve">AGROTIM KATOLIK </w:t>
      </w:r>
      <w:r>
        <w:rPr>
          <w:sz w:val="24"/>
        </w:rPr>
        <w:t xml:space="preserve">Sp.k. Limited Partnership, with the registered office in Kietrz, at 130 Raciborska Street, 48-130 Kietrz, entered in the National Court Register of Companies [Pol- ish KRS] held by the District Court in Gliwice, the </w:t>
      </w:r>
      <w:r>
        <w:rPr>
          <w:spacing w:val="3"/>
          <w:sz w:val="24"/>
        </w:rPr>
        <w:t>10</w:t>
      </w:r>
      <w:r>
        <w:rPr>
          <w:spacing w:val="3"/>
          <w:sz w:val="24"/>
          <w:vertAlign w:val="superscript"/>
        </w:rPr>
        <w:t>th</w:t>
      </w:r>
      <w:r>
        <w:rPr>
          <w:spacing w:val="3"/>
          <w:position w:val="0"/>
          <w:sz w:val="24"/>
          <w:sz w:val="24"/>
          <w:vertAlign w:val="baseline"/>
        </w:rPr>
        <w:t xml:space="preserve"> </w:t>
      </w:r>
      <w:r>
        <w:rPr>
          <w:position w:val="0"/>
          <w:sz w:val="24"/>
          <w:sz w:val="24"/>
          <w:vertAlign w:val="baseline"/>
        </w:rPr>
        <w:t>Economic Division, under the number: KRS</w:t>
      </w:r>
      <w:r>
        <w:rPr>
          <w:rFonts w:eastAsia="Times New Roman" w:cs="Times New Roman"/>
          <w:color w:val="auto"/>
          <w:kern w:val="0"/>
          <w:position w:val="0"/>
          <w:sz w:val="24"/>
          <w:sz w:val="24"/>
          <w:szCs w:val="22"/>
          <w:vertAlign w:val="baseline"/>
          <w:lang w:val="pl-PL" w:eastAsia="en-US" w:bidi="ar-SA"/>
        </w:rPr>
        <w:t>0000896323</w:t>
      </w:r>
      <w:r>
        <w:rPr>
          <w:position w:val="0"/>
          <w:sz w:val="24"/>
          <w:sz w:val="24"/>
          <w:vertAlign w:val="baseline"/>
        </w:rPr>
        <w:t xml:space="preserve"> </w:t>
      </w:r>
      <w:r>
        <w:rPr>
          <w:spacing w:val="-20"/>
          <w:position w:val="0"/>
          <w:sz w:val="24"/>
          <w:sz w:val="24"/>
          <w:vertAlign w:val="baseline"/>
        </w:rPr>
        <w:t xml:space="preserve">VAT </w:t>
      </w:r>
      <w:r>
        <w:rPr>
          <w:position w:val="0"/>
          <w:sz w:val="24"/>
          <w:sz w:val="24"/>
          <w:vertAlign w:val="baseline"/>
        </w:rPr>
        <w:t xml:space="preserve">number: </w:t>
      </w:r>
      <w:r>
        <w:rPr>
          <w:rFonts w:eastAsia="Times New Roman" w:cs="Times New Roman"/>
          <w:color w:val="auto"/>
          <w:kern w:val="0"/>
          <w:position w:val="0"/>
          <w:sz w:val="24"/>
          <w:sz w:val="24"/>
          <w:szCs w:val="22"/>
          <w:vertAlign w:val="baseline"/>
          <w:lang w:val="pl-PL" w:eastAsia="en-US" w:bidi="ar-SA"/>
        </w:rPr>
        <w:t>748158992</w:t>
      </w:r>
      <w:r>
        <w:rPr>
          <w:position w:val="0"/>
          <w:sz w:val="24"/>
          <w:sz w:val="24"/>
          <w:vertAlign w:val="baseline"/>
        </w:rPr>
        <w:t xml:space="preserve"> REGON no. </w:t>
      </w:r>
      <w:r>
        <w:rPr>
          <w:rFonts w:eastAsia="Times New Roman" w:cs="Times New Roman"/>
          <w:color w:val="auto"/>
          <w:kern w:val="0"/>
          <w:position w:val="0"/>
          <w:sz w:val="24"/>
          <w:sz w:val="24"/>
          <w:szCs w:val="22"/>
          <w:vertAlign w:val="baseline"/>
          <w:lang w:val="pl-PL" w:eastAsia="en-US" w:bidi="ar-SA"/>
        </w:rPr>
        <w:t>388733207</w:t>
      </w:r>
      <w:r>
        <w:rPr>
          <w:position w:val="0"/>
          <w:sz w:val="24"/>
          <w:sz w:val="24"/>
          <w:vertAlign w:val="baseline"/>
        </w:rPr>
        <w:t>, with the initial capital in the amount of 5 000,00</w:t>
      </w:r>
      <w:r>
        <w:rPr>
          <w:spacing w:val="1"/>
          <w:position w:val="0"/>
          <w:sz w:val="24"/>
          <w:sz w:val="24"/>
          <w:vertAlign w:val="baseline"/>
        </w:rPr>
        <w:t xml:space="preserve"> </w:t>
      </w:r>
      <w:r>
        <w:rPr>
          <w:position w:val="0"/>
          <w:sz w:val="24"/>
          <w:sz w:val="24"/>
          <w:vertAlign w:val="baseline"/>
        </w:rPr>
        <w:t>PLN.</w:t>
      </w:r>
    </w:p>
    <w:p>
      <w:pPr>
        <w:pStyle w:val="ListParagraph"/>
        <w:numPr>
          <w:ilvl w:val="0"/>
          <w:numId w:val="7"/>
        </w:numPr>
        <w:tabs>
          <w:tab w:val="clear" w:pos="709"/>
          <w:tab w:val="left" w:pos="356" w:leader="none"/>
        </w:tabs>
        <w:spacing w:lineRule="auto" w:line="240" w:before="1" w:after="0"/>
        <w:ind w:left="356" w:right="0" w:hanging="241"/>
        <w:jc w:val="both"/>
        <w:rPr>
          <w:sz w:val="24"/>
        </w:rPr>
      </w:pPr>
      <w:r>
        <w:rPr>
          <w:sz w:val="24"/>
        </w:rPr>
        <w:t>“</w:t>
      </w:r>
      <w:r>
        <w:rPr>
          <w:sz w:val="24"/>
        </w:rPr>
        <w:t>The Supplier” - the contractor which sells and supplies</w:t>
      </w:r>
      <w:r>
        <w:rPr>
          <w:spacing w:val="2"/>
          <w:sz w:val="24"/>
        </w:rPr>
        <w:t xml:space="preserve"> </w:t>
      </w:r>
      <w:r>
        <w:rPr>
          <w:sz w:val="24"/>
        </w:rPr>
        <w:t>goods.</w:t>
      </w:r>
    </w:p>
    <w:p>
      <w:pPr>
        <w:pStyle w:val="ListParagraph"/>
        <w:numPr>
          <w:ilvl w:val="0"/>
          <w:numId w:val="7"/>
        </w:numPr>
        <w:tabs>
          <w:tab w:val="clear" w:pos="709"/>
          <w:tab w:val="left" w:pos="356" w:leader="none"/>
        </w:tabs>
        <w:spacing w:lineRule="auto" w:line="240" w:before="0" w:after="0"/>
        <w:ind w:left="356" w:right="0" w:hanging="241"/>
        <w:jc w:val="both"/>
        <w:rPr>
          <w:sz w:val="24"/>
        </w:rPr>
      </w:pPr>
      <w:r>
        <w:rPr>
          <w:sz w:val="24"/>
        </w:rPr>
        <w:t>“</w:t>
      </w:r>
      <w:r>
        <w:rPr>
          <w:sz w:val="24"/>
        </w:rPr>
        <w:t>The Parties” - the Buyer and the</w:t>
      </w:r>
      <w:r>
        <w:rPr>
          <w:spacing w:val="-3"/>
          <w:sz w:val="24"/>
        </w:rPr>
        <w:t xml:space="preserve"> </w:t>
      </w:r>
      <w:r>
        <w:rPr>
          <w:sz w:val="24"/>
        </w:rPr>
        <w:t>Supplier.</w:t>
      </w:r>
    </w:p>
    <w:p>
      <w:pPr>
        <w:pStyle w:val="ListParagraph"/>
        <w:numPr>
          <w:ilvl w:val="0"/>
          <w:numId w:val="7"/>
        </w:numPr>
        <w:tabs>
          <w:tab w:val="clear" w:pos="709"/>
          <w:tab w:val="left" w:pos="358" w:leader="none"/>
        </w:tabs>
        <w:spacing w:lineRule="auto" w:line="240" w:before="0" w:after="0"/>
        <w:ind w:left="400" w:right="779" w:hanging="284"/>
        <w:jc w:val="both"/>
        <w:rPr>
          <w:sz w:val="24"/>
        </w:rPr>
      </w:pPr>
      <w:r>
        <w:rPr>
          <w:sz w:val="24"/>
        </w:rPr>
        <w:t>In the event the Parties agree on separate set terms and conditions different than the provisions of these GDTC, they shall be applied only when confirmed by the Buyer in</w:t>
      </w:r>
      <w:r>
        <w:rPr>
          <w:spacing w:val="-13"/>
          <w:sz w:val="24"/>
        </w:rPr>
        <w:t xml:space="preserve"> </w:t>
      </w:r>
      <w:r>
        <w:rPr>
          <w:sz w:val="24"/>
        </w:rPr>
        <w:t>writing.</w:t>
      </w:r>
    </w:p>
    <w:p>
      <w:pPr>
        <w:pStyle w:val="ListParagraph"/>
        <w:numPr>
          <w:ilvl w:val="0"/>
          <w:numId w:val="7"/>
        </w:numPr>
        <w:tabs>
          <w:tab w:val="clear" w:pos="709"/>
          <w:tab w:val="left" w:pos="366" w:leader="none"/>
        </w:tabs>
        <w:spacing w:lineRule="auto" w:line="240" w:before="0" w:after="0"/>
        <w:ind w:left="400" w:right="778" w:hanging="284"/>
        <w:jc w:val="both"/>
        <w:rPr>
          <w:sz w:val="24"/>
        </w:rPr>
      </w:pPr>
      <w:r>
        <w:rPr>
          <w:sz w:val="24"/>
        </w:rPr>
        <w:t>Shall the particular provisions in these GDTC became ineffective or inexecutable, the rest of the terms and conditions stipulated in these GDTC remain in</w:t>
      </w:r>
      <w:r>
        <w:rPr>
          <w:spacing w:val="2"/>
          <w:sz w:val="24"/>
        </w:rPr>
        <w:t xml:space="preserve"> </w:t>
      </w:r>
      <w:r>
        <w:rPr>
          <w:sz w:val="24"/>
        </w:rPr>
        <w:t>force.</w:t>
      </w:r>
    </w:p>
    <w:p>
      <w:pPr>
        <w:pStyle w:val="ListParagraph"/>
        <w:numPr>
          <w:ilvl w:val="0"/>
          <w:numId w:val="7"/>
        </w:numPr>
        <w:tabs>
          <w:tab w:val="clear" w:pos="709"/>
          <w:tab w:val="left" w:pos="370" w:leader="none"/>
        </w:tabs>
        <w:spacing w:lineRule="auto" w:line="240" w:before="0" w:after="0"/>
        <w:ind w:left="400" w:right="767" w:hanging="284"/>
        <w:jc w:val="both"/>
        <w:rPr>
          <w:sz w:val="24"/>
        </w:rPr>
      </w:pPr>
      <w:r>
        <w:rPr>
          <w:sz w:val="24"/>
        </w:rPr>
        <w:t>The contract is concluded by placing an order by the Buyer and its acceptance by the Supplier, which shall be confirmed in writing, by fax or e-mail by the Supplier, unless otherwise agreed by the</w:t>
      </w:r>
      <w:r>
        <w:rPr>
          <w:spacing w:val="-2"/>
          <w:sz w:val="24"/>
        </w:rPr>
        <w:t xml:space="preserve"> </w:t>
      </w:r>
      <w:r>
        <w:rPr>
          <w:sz w:val="24"/>
        </w:rPr>
        <w:t>Parties.</w:t>
      </w:r>
    </w:p>
    <w:p>
      <w:pPr>
        <w:pStyle w:val="ListParagraph"/>
        <w:numPr>
          <w:ilvl w:val="0"/>
          <w:numId w:val="7"/>
        </w:numPr>
        <w:tabs>
          <w:tab w:val="clear" w:pos="709"/>
          <w:tab w:val="left" w:pos="380" w:leader="none"/>
        </w:tabs>
        <w:spacing w:lineRule="auto" w:line="240" w:before="0" w:after="0"/>
        <w:ind w:left="400" w:right="771" w:hanging="284"/>
        <w:jc w:val="both"/>
        <w:rPr>
          <w:sz w:val="24"/>
        </w:rPr>
      </w:pPr>
      <w:r>
        <w:rPr>
          <w:sz w:val="24"/>
        </w:rPr>
        <w:t>In the event the Buyer places an order and does not receive its acceptance in writing from the Supplier, by fax or e-mail within 2 (two) days from the date of its placement, it shall mean the Supplier does not agree to conclude a contract upon the placed</w:t>
      </w:r>
      <w:r>
        <w:rPr>
          <w:spacing w:val="-2"/>
          <w:sz w:val="24"/>
        </w:rPr>
        <w:t xml:space="preserve"> </w:t>
      </w:r>
      <w:r>
        <w:rPr>
          <w:spacing w:val="-3"/>
          <w:sz w:val="24"/>
        </w:rPr>
        <w:t>order.</w:t>
      </w:r>
    </w:p>
    <w:p>
      <w:pPr>
        <w:pStyle w:val="ListParagraph"/>
        <w:numPr>
          <w:ilvl w:val="0"/>
          <w:numId w:val="7"/>
        </w:numPr>
        <w:tabs>
          <w:tab w:val="clear" w:pos="709"/>
          <w:tab w:val="left" w:pos="352" w:leader="none"/>
        </w:tabs>
        <w:spacing w:lineRule="auto" w:line="240" w:before="0" w:after="0"/>
        <w:ind w:left="400" w:right="821" w:hanging="284"/>
        <w:jc w:val="left"/>
        <w:rPr>
          <w:sz w:val="24"/>
        </w:rPr>
      </w:pPr>
      <w:r>
        <w:rPr>
          <w:spacing w:val="-9"/>
          <w:sz w:val="24"/>
        </w:rPr>
        <w:t xml:space="preserve">To </w:t>
      </w:r>
      <w:r>
        <w:rPr>
          <w:sz w:val="24"/>
        </w:rPr>
        <w:t xml:space="preserve">Buyer reserves the right to terminate the contract within 3 (three) days from the date a written confirmation/acceptance of the contract by the Supplier was received by the </w:t>
      </w:r>
      <w:r>
        <w:rPr>
          <w:spacing w:val="-3"/>
          <w:sz w:val="24"/>
        </w:rPr>
        <w:t xml:space="preserve">Buyer. </w:t>
      </w:r>
      <w:r>
        <w:rPr>
          <w:sz w:val="24"/>
        </w:rPr>
        <w:t>The Buyer does not have the right to terminate the contract in the event the contract has been executed</w:t>
      </w:r>
      <w:r>
        <w:rPr>
          <w:spacing w:val="-23"/>
          <w:sz w:val="24"/>
        </w:rPr>
        <w:t xml:space="preserve"> </w:t>
      </w:r>
      <w:r>
        <w:rPr>
          <w:sz w:val="24"/>
        </w:rPr>
        <w:t>upon the Buyer’s written agreement before the 3-day period mentioned above</w:t>
      </w:r>
      <w:r>
        <w:rPr>
          <w:spacing w:val="-6"/>
          <w:sz w:val="24"/>
        </w:rPr>
        <w:t xml:space="preserve"> </w:t>
      </w:r>
      <w:r>
        <w:rPr>
          <w:sz w:val="24"/>
        </w:rPr>
        <w:t>expires.</w:t>
      </w:r>
    </w:p>
    <w:p>
      <w:pPr>
        <w:pStyle w:val="ListParagraph"/>
        <w:numPr>
          <w:ilvl w:val="0"/>
          <w:numId w:val="7"/>
        </w:numPr>
        <w:tabs>
          <w:tab w:val="clear" w:pos="709"/>
          <w:tab w:val="left" w:pos="488" w:leader="none"/>
        </w:tabs>
        <w:spacing w:lineRule="auto" w:line="240" w:before="0" w:after="0"/>
        <w:ind w:left="400" w:right="765" w:hanging="284"/>
        <w:jc w:val="both"/>
        <w:rPr>
          <w:sz w:val="24"/>
        </w:rPr>
      </w:pPr>
      <w:r>
        <w:rPr>
          <w:sz w:val="24"/>
        </w:rPr>
        <w:t>The conclusion of a contract shall mean that the Supplier declares having read and understood the stipulations of the GTCS and agrees to its inclusion into the contract. These GDTC shall bind the Supplier as of the day the Supplier receives them or the moment there is a possibility to read them, whichever first</w:t>
      </w:r>
      <w:r>
        <w:rPr>
          <w:spacing w:val="1"/>
          <w:sz w:val="24"/>
        </w:rPr>
        <w:t xml:space="preserve"> </w:t>
      </w:r>
      <w:r>
        <w:rPr>
          <w:sz w:val="24"/>
        </w:rPr>
        <w:t>occurs.</w:t>
      </w:r>
    </w:p>
    <w:p>
      <w:pPr>
        <w:pStyle w:val="ListParagraph"/>
        <w:numPr>
          <w:ilvl w:val="0"/>
          <w:numId w:val="7"/>
        </w:numPr>
        <w:tabs>
          <w:tab w:val="clear" w:pos="709"/>
          <w:tab w:val="left" w:pos="482" w:leader="none"/>
        </w:tabs>
        <w:spacing w:lineRule="auto" w:line="240" w:before="0" w:after="0"/>
        <w:ind w:left="400" w:right="762" w:hanging="284"/>
        <w:jc w:val="both"/>
        <w:rPr>
          <w:sz w:val="24"/>
        </w:rPr>
      </w:pPr>
      <w:r>
        <w:rPr>
          <w:sz w:val="24"/>
        </w:rPr>
        <w:t xml:space="preserve">In the event the Buyer provides the Supplier with these GDTC before the first contract is </w:t>
      </w:r>
      <w:r>
        <w:rPr>
          <w:spacing w:val="3"/>
          <w:sz w:val="24"/>
        </w:rPr>
        <w:t xml:space="preserve">con- </w:t>
      </w:r>
      <w:r>
        <w:rPr>
          <w:sz w:val="24"/>
        </w:rPr>
        <w:t xml:space="preserve">cluded they shall be considered applicable and biding in the case of any future/consecutive </w:t>
      </w:r>
      <w:r>
        <w:rPr>
          <w:spacing w:val="4"/>
          <w:sz w:val="24"/>
        </w:rPr>
        <w:t xml:space="preserve">or- </w:t>
      </w:r>
      <w:r>
        <w:rPr>
          <w:sz w:val="24"/>
        </w:rPr>
        <w:t xml:space="preserve">ders and contracts concluded between the Parties. The realization of the order shall be under- stood to mean that the Supplier has read and understood the stipulations of the GTCS and agrees to be fully bound by them. The Supplier is obliged to sign the GDTC and send it to the company </w:t>
      </w:r>
      <w:r>
        <w:rPr>
          <w:rFonts w:eastAsia="Times New Roman" w:cs="Times New Roman"/>
          <w:color w:val="auto"/>
          <w:kern w:val="0"/>
          <w:sz w:val="24"/>
          <w:szCs w:val="22"/>
          <w:lang w:val="pl-PL" w:eastAsia="en-US" w:bidi="ar-SA"/>
        </w:rPr>
        <w:t xml:space="preserve">AGROTIM KATOLIK SP.K. </w:t>
      </w:r>
      <w:r>
        <w:rPr>
          <w:sz w:val="24"/>
        </w:rPr>
        <w:t xml:space="preserve">.; the Supplier’s failure to do so shall not cause the GDTC to be legally </w:t>
      </w:r>
      <w:r>
        <w:rPr>
          <w:spacing w:val="2"/>
          <w:sz w:val="24"/>
        </w:rPr>
        <w:t xml:space="preserve">inef- </w:t>
      </w:r>
      <w:r>
        <w:rPr>
          <w:sz w:val="24"/>
        </w:rPr>
        <w:t>fective.</w:t>
      </w:r>
    </w:p>
    <w:p>
      <w:pPr>
        <w:sectPr>
          <w:headerReference w:type="default" r:id="rId2"/>
          <w:footerReference w:type="default" r:id="rId3"/>
          <w:type w:val="nextPage"/>
          <w:pgSz w:w="11906" w:h="16838"/>
          <w:pgMar w:left="1020" w:right="360" w:header="64" w:top="1580" w:footer="1665" w:bottom="1860" w:gutter="0"/>
          <w:pgNumType w:fmt="decimal"/>
          <w:formProt w:val="false"/>
          <w:textDirection w:val="lrTb"/>
          <w:docGrid w:type="default" w:linePitch="100" w:charSpace="0"/>
        </w:sectPr>
        <w:pStyle w:val="ListParagraph"/>
        <w:numPr>
          <w:ilvl w:val="0"/>
          <w:numId w:val="7"/>
        </w:numPr>
        <w:tabs>
          <w:tab w:val="clear" w:pos="709"/>
          <w:tab w:val="left" w:pos="510" w:leader="none"/>
        </w:tabs>
        <w:spacing w:lineRule="auto" w:line="240" w:before="0" w:after="0"/>
        <w:ind w:left="400" w:right="780" w:hanging="284"/>
        <w:jc w:val="both"/>
        <w:rPr>
          <w:sz w:val="24"/>
        </w:rPr>
      </w:pPr>
      <w:r>
        <w:rPr>
          <w:sz w:val="24"/>
        </w:rPr>
        <w:t>These GDTC can be obtained [by general public] from the following website and from the Buyer’s</w:t>
      </w:r>
      <w:r>
        <w:rPr>
          <w:spacing w:val="-1"/>
          <w:sz w:val="24"/>
        </w:rPr>
        <w:t xml:space="preserve"> </w:t>
      </w:r>
      <w:r>
        <w:rPr>
          <w:sz w:val="24"/>
        </w:rPr>
        <w:t>office.</w:t>
      </w:r>
    </w:p>
    <w:p>
      <w:pPr>
        <w:pStyle w:val="Nagwek2"/>
        <w:spacing w:before="38" w:after="0"/>
        <w:rPr>
          <w:u w:val="none"/>
        </w:rPr>
      </w:pPr>
      <w:r>
        <w:rPr>
          <w:color w:val="663300"/>
          <w:u w:val="single" w:color="663300"/>
        </w:rPr>
        <w:t>2. DELIVERY TERMS AND CONDITIONS</w:t>
      </w:r>
    </w:p>
    <w:p>
      <w:pPr>
        <w:pStyle w:val="ListParagraph"/>
        <w:numPr>
          <w:ilvl w:val="0"/>
          <w:numId w:val="6"/>
        </w:numPr>
        <w:tabs>
          <w:tab w:val="clear" w:pos="709"/>
          <w:tab w:val="left" w:pos="374" w:leader="none"/>
        </w:tabs>
        <w:spacing w:lineRule="auto" w:line="240" w:before="230" w:after="0"/>
        <w:ind w:left="400" w:right="762" w:hanging="284"/>
        <w:jc w:val="both"/>
        <w:rPr>
          <w:sz w:val="24"/>
        </w:rPr>
      </w:pPr>
      <w:r>
        <w:rPr>
          <w:sz w:val="24"/>
        </w:rPr>
        <w:t>Delivery terms and conditions are determined in the GDTC which constitute an integral part of every offer and commercial contract concerning deliveries in current and future commercial transactions between the Parties, subject to paragraph 1, sub-par. 2. In the event the Parties con- cluded a written contract, the range of the provisions not settled in the contract shall be subject to these GDTC’s terms and</w:t>
      </w:r>
      <w:r>
        <w:rPr>
          <w:spacing w:val="-2"/>
          <w:sz w:val="24"/>
        </w:rPr>
        <w:t xml:space="preserve"> </w:t>
      </w:r>
      <w:r>
        <w:rPr>
          <w:sz w:val="24"/>
        </w:rPr>
        <w:t>conditions.</w:t>
      </w:r>
    </w:p>
    <w:p>
      <w:pPr>
        <w:pStyle w:val="ListParagraph"/>
        <w:numPr>
          <w:ilvl w:val="0"/>
          <w:numId w:val="6"/>
        </w:numPr>
        <w:tabs>
          <w:tab w:val="clear" w:pos="709"/>
          <w:tab w:val="left" w:pos="364" w:leader="none"/>
        </w:tabs>
        <w:spacing w:lineRule="auto" w:line="240" w:before="0" w:after="0"/>
        <w:ind w:left="400" w:right="775" w:hanging="284"/>
        <w:jc w:val="both"/>
        <w:rPr>
          <w:sz w:val="24"/>
        </w:rPr>
      </w:pPr>
      <w:r>
        <w:rPr>
          <w:sz w:val="24"/>
        </w:rPr>
        <w:t xml:space="preserve">The Buyer shall place its orders in accordance with the Supplier’s current </w:t>
      </w:r>
      <w:r>
        <w:rPr>
          <w:spacing w:val="-4"/>
          <w:sz w:val="24"/>
        </w:rPr>
        <w:t xml:space="preserve">offer. </w:t>
      </w:r>
      <w:r>
        <w:rPr>
          <w:sz w:val="24"/>
        </w:rPr>
        <w:t xml:space="preserve">The orders may be placed in any form, including e-mail, written form or by fax. The order placed by the Buyer shall indicate at least the assortment/kind of Goods, the ordered </w:t>
      </w:r>
      <w:r>
        <w:rPr>
          <w:spacing w:val="-3"/>
          <w:sz w:val="24"/>
        </w:rPr>
        <w:t xml:space="preserve">quantity, </w:t>
      </w:r>
      <w:r>
        <w:rPr>
          <w:sz w:val="24"/>
        </w:rPr>
        <w:t>the price, the kind of packaging and the delivery place and date.</w:t>
      </w:r>
    </w:p>
    <w:p>
      <w:pPr>
        <w:pStyle w:val="ListParagraph"/>
        <w:numPr>
          <w:ilvl w:val="0"/>
          <w:numId w:val="6"/>
        </w:numPr>
        <w:tabs>
          <w:tab w:val="clear" w:pos="709"/>
          <w:tab w:val="left" w:pos="362" w:leader="none"/>
        </w:tabs>
        <w:spacing w:lineRule="auto" w:line="240" w:before="0" w:after="0"/>
        <w:ind w:left="400" w:right="775" w:hanging="284"/>
        <w:jc w:val="both"/>
        <w:rPr>
          <w:sz w:val="24"/>
        </w:rPr>
      </w:pPr>
      <w:r>
        <w:rPr>
          <w:sz w:val="24"/>
        </w:rPr>
        <w:t>The Supplier duly declares that the Goods being delivered are its property and are not subject to the rights of the third</w:t>
      </w:r>
      <w:r>
        <w:rPr>
          <w:spacing w:val="-2"/>
          <w:sz w:val="24"/>
        </w:rPr>
        <w:t xml:space="preserve"> </w:t>
      </w:r>
      <w:r>
        <w:rPr>
          <w:spacing w:val="-3"/>
          <w:sz w:val="24"/>
        </w:rPr>
        <w:t>party.</w:t>
      </w:r>
    </w:p>
    <w:p>
      <w:pPr>
        <w:pStyle w:val="ListParagraph"/>
        <w:numPr>
          <w:ilvl w:val="0"/>
          <w:numId w:val="6"/>
        </w:numPr>
        <w:tabs>
          <w:tab w:val="clear" w:pos="709"/>
          <w:tab w:val="left" w:pos="297" w:leader="none"/>
        </w:tabs>
        <w:spacing w:lineRule="auto" w:line="240" w:before="0" w:after="0"/>
        <w:ind w:left="400" w:right="772" w:hanging="284"/>
        <w:jc w:val="both"/>
        <w:rPr>
          <w:sz w:val="24"/>
        </w:rPr>
      </w:pPr>
      <w:r>
        <w:rPr>
          <w:sz w:val="24"/>
        </w:rPr>
        <w:t>The Goods shall be delivered to the Buyer within the period of time guaranteed by the Supplier in its offer concerning the given Goods, as of the day when the order was</w:t>
      </w:r>
      <w:r>
        <w:rPr>
          <w:spacing w:val="-10"/>
          <w:sz w:val="24"/>
        </w:rPr>
        <w:t xml:space="preserve"> </w:t>
      </w:r>
      <w:r>
        <w:rPr>
          <w:sz w:val="24"/>
        </w:rPr>
        <w:t>placed.</w:t>
      </w:r>
    </w:p>
    <w:p>
      <w:pPr>
        <w:pStyle w:val="ListParagraph"/>
        <w:numPr>
          <w:ilvl w:val="0"/>
          <w:numId w:val="6"/>
        </w:numPr>
        <w:tabs>
          <w:tab w:val="clear" w:pos="709"/>
          <w:tab w:val="left" w:pos="364" w:leader="none"/>
        </w:tabs>
        <w:spacing w:lineRule="auto" w:line="240" w:before="0" w:after="0"/>
        <w:ind w:left="400" w:right="764" w:hanging="284"/>
        <w:jc w:val="both"/>
        <w:rPr>
          <w:sz w:val="24"/>
        </w:rPr>
      </w:pPr>
      <w:r>
        <w:rPr>
          <w:sz w:val="24"/>
        </w:rPr>
        <w:t xml:space="preserve">Upon the Parties’ mutual agreement made in their contract, the shipping of the Goods can be </w:t>
      </w:r>
      <w:r>
        <w:rPr>
          <w:spacing w:val="4"/>
          <w:sz w:val="24"/>
        </w:rPr>
        <w:t xml:space="preserve">ex- </w:t>
      </w:r>
      <w:r>
        <w:rPr>
          <w:sz w:val="24"/>
        </w:rPr>
        <w:t>ecuted as a single delivery or split into several deliveries which may correspond to the part, the whole or to several</w:t>
      </w:r>
      <w:r>
        <w:rPr>
          <w:spacing w:val="-3"/>
          <w:sz w:val="24"/>
        </w:rPr>
        <w:t xml:space="preserve"> </w:t>
      </w:r>
      <w:r>
        <w:rPr>
          <w:sz w:val="24"/>
        </w:rPr>
        <w:t>orders.</w:t>
      </w:r>
    </w:p>
    <w:p>
      <w:pPr>
        <w:pStyle w:val="ListParagraph"/>
        <w:numPr>
          <w:ilvl w:val="0"/>
          <w:numId w:val="6"/>
        </w:numPr>
        <w:tabs>
          <w:tab w:val="clear" w:pos="709"/>
          <w:tab w:val="left" w:pos="368" w:leader="none"/>
        </w:tabs>
        <w:spacing w:lineRule="auto" w:line="240" w:before="0" w:after="0"/>
        <w:ind w:left="400" w:right="777" w:hanging="284"/>
        <w:jc w:val="both"/>
        <w:rPr>
          <w:sz w:val="24"/>
        </w:rPr>
      </w:pPr>
      <w:r>
        <w:rPr>
          <w:sz w:val="24"/>
        </w:rPr>
        <w:t xml:space="preserve">The Supplier delivers the Goods to places indicated in the order within the area of Poland at its own expense and risk, on the date indicated in the order and at the time agreed upon with the </w:t>
      </w:r>
      <w:r>
        <w:rPr>
          <w:spacing w:val="-3"/>
          <w:sz w:val="24"/>
        </w:rPr>
        <w:t>Buyer.</w:t>
      </w:r>
    </w:p>
    <w:p>
      <w:pPr>
        <w:pStyle w:val="ListParagraph"/>
        <w:numPr>
          <w:ilvl w:val="0"/>
          <w:numId w:val="6"/>
        </w:numPr>
        <w:tabs>
          <w:tab w:val="clear" w:pos="709"/>
          <w:tab w:val="left" w:pos="356" w:leader="none"/>
        </w:tabs>
        <w:spacing w:lineRule="auto" w:line="240" w:before="0" w:after="0"/>
        <w:ind w:left="400" w:right="764" w:hanging="284"/>
        <w:jc w:val="both"/>
        <w:rPr>
          <w:sz w:val="24"/>
        </w:rPr>
      </w:pPr>
      <w:r>
        <w:rPr>
          <w:sz w:val="24"/>
        </w:rPr>
        <w:t xml:space="preserve">The Supplier bears responsibility for a suitable protection of the Goods against damage while </w:t>
      </w:r>
      <w:r>
        <w:rPr>
          <w:spacing w:val="6"/>
          <w:sz w:val="24"/>
        </w:rPr>
        <w:t xml:space="preserve">be- </w:t>
      </w:r>
      <w:r>
        <w:rPr>
          <w:sz w:val="24"/>
        </w:rPr>
        <w:t xml:space="preserve">ing shipped and unloaded. The packaging shall conform to the type of Goods and the kind of shipment applied at </w:t>
      </w:r>
      <w:r>
        <w:rPr>
          <w:spacing w:val="-3"/>
          <w:sz w:val="24"/>
        </w:rPr>
        <w:t xml:space="preserve">delivery. </w:t>
      </w:r>
      <w:r>
        <w:rPr>
          <w:sz w:val="24"/>
        </w:rPr>
        <w:t>The Supplier shall be responsible for any damages or destruction of the Goods caused by the packaging which is faulty or not</w:t>
      </w:r>
      <w:r>
        <w:rPr>
          <w:spacing w:val="-10"/>
          <w:sz w:val="24"/>
        </w:rPr>
        <w:t xml:space="preserve"> </w:t>
      </w:r>
      <w:r>
        <w:rPr>
          <w:sz w:val="24"/>
        </w:rPr>
        <w:t>conformable.</w:t>
      </w:r>
    </w:p>
    <w:p>
      <w:pPr>
        <w:pStyle w:val="ListParagraph"/>
        <w:numPr>
          <w:ilvl w:val="0"/>
          <w:numId w:val="6"/>
        </w:numPr>
        <w:tabs>
          <w:tab w:val="clear" w:pos="709"/>
          <w:tab w:val="left" w:pos="368" w:leader="none"/>
        </w:tabs>
        <w:spacing w:lineRule="auto" w:line="240" w:before="0" w:after="0"/>
        <w:ind w:left="400" w:right="778" w:hanging="284"/>
        <w:jc w:val="both"/>
        <w:rPr>
          <w:sz w:val="24"/>
        </w:rPr>
      </w:pPr>
      <w:r>
        <w:rPr>
          <w:sz w:val="24"/>
        </w:rPr>
        <w:t>The Buyer shall not be obliged the accept the delivery of Goods whose packaging indicates the possibility of their damage or discrepancy as for their</w:t>
      </w:r>
      <w:r>
        <w:rPr>
          <w:spacing w:val="-2"/>
          <w:sz w:val="24"/>
        </w:rPr>
        <w:t xml:space="preserve"> </w:t>
      </w:r>
      <w:r>
        <w:rPr>
          <w:spacing w:val="-3"/>
          <w:sz w:val="24"/>
        </w:rPr>
        <w:t>quantity.</w:t>
      </w:r>
    </w:p>
    <w:p>
      <w:pPr>
        <w:pStyle w:val="ListParagraph"/>
        <w:numPr>
          <w:ilvl w:val="0"/>
          <w:numId w:val="6"/>
        </w:numPr>
        <w:tabs>
          <w:tab w:val="clear" w:pos="709"/>
          <w:tab w:val="left" w:pos="356" w:leader="none"/>
        </w:tabs>
        <w:spacing w:lineRule="auto" w:line="240" w:before="0" w:after="0"/>
        <w:ind w:left="400" w:right="764" w:hanging="284"/>
        <w:jc w:val="both"/>
        <w:rPr>
          <w:sz w:val="24"/>
        </w:rPr>
      </w:pPr>
      <w:r>
        <w:rPr>
          <w:sz w:val="24"/>
        </w:rPr>
        <w:t xml:space="preserve">In the event there is no possibility to realise an order by the Supplier on objective grounds, within the time limit determined in the order (either in whole or in part), the Supplier shall immediately, and within 24 hours at the latest before the agreed delivery date and time, inform the Buyer by fax or e-mail about the new delivery date and time. The above requires express consent of the </w:t>
      </w:r>
      <w:r>
        <w:rPr>
          <w:spacing w:val="-3"/>
          <w:sz w:val="24"/>
        </w:rPr>
        <w:t xml:space="preserve">Buyer. </w:t>
      </w:r>
      <w:r>
        <w:rPr>
          <w:sz w:val="24"/>
        </w:rPr>
        <w:t>Shall the Buyer refuse to agree, it reserves to right to terminate the contract in whole or in part, notwithstanding the other formal powers resulting from the GDTC. The herein stated does not exclude the Supplier’s liability in the case of possible damages borne by the Buyer in con - sequence of concluding a</w:t>
      </w:r>
      <w:r>
        <w:rPr>
          <w:spacing w:val="-2"/>
          <w:sz w:val="24"/>
        </w:rPr>
        <w:t xml:space="preserve"> </w:t>
      </w:r>
      <w:r>
        <w:rPr>
          <w:sz w:val="24"/>
        </w:rPr>
        <w:t>contract.</w:t>
      </w:r>
    </w:p>
    <w:p>
      <w:pPr>
        <w:pStyle w:val="ListParagraph"/>
        <w:numPr>
          <w:ilvl w:val="0"/>
          <w:numId w:val="6"/>
        </w:numPr>
        <w:tabs>
          <w:tab w:val="clear" w:pos="709"/>
          <w:tab w:val="left" w:pos="490" w:leader="none"/>
        </w:tabs>
        <w:spacing w:lineRule="auto" w:line="240" w:before="0" w:after="0"/>
        <w:ind w:left="400" w:right="762" w:hanging="284"/>
        <w:jc w:val="both"/>
        <w:rPr>
          <w:sz w:val="24"/>
        </w:rPr>
      </w:pPr>
      <w:r>
        <w:rPr>
          <w:sz w:val="24"/>
        </w:rPr>
        <w:t xml:space="preserve">The Goods shall be delivered in accordance to specification stated in the order, binding stand- ards and provisions as for </w:t>
      </w:r>
      <w:r>
        <w:rPr>
          <w:spacing w:val="-3"/>
          <w:sz w:val="24"/>
        </w:rPr>
        <w:t xml:space="preserve">quality, </w:t>
      </w:r>
      <w:r>
        <w:rPr>
          <w:sz w:val="24"/>
        </w:rPr>
        <w:t>marking and packaging, which shall be proved in necessary documents and certificates provided by the Supplier and which accompany the delivery of the purchased Goods. In the absence of the required documents, the delivery shall be deemed to be incompletely realized, which may cause the refusal of its</w:t>
      </w:r>
      <w:r>
        <w:rPr>
          <w:spacing w:val="-5"/>
          <w:sz w:val="24"/>
        </w:rPr>
        <w:t xml:space="preserve"> </w:t>
      </w:r>
      <w:r>
        <w:rPr>
          <w:sz w:val="24"/>
        </w:rPr>
        <w:t>receipt.</w:t>
      </w:r>
    </w:p>
    <w:p>
      <w:pPr>
        <w:pStyle w:val="ListParagraph"/>
        <w:numPr>
          <w:ilvl w:val="0"/>
          <w:numId w:val="6"/>
        </w:numPr>
        <w:tabs>
          <w:tab w:val="clear" w:pos="709"/>
          <w:tab w:val="left" w:pos="486" w:leader="none"/>
        </w:tabs>
        <w:spacing w:lineRule="auto" w:line="240" w:before="1" w:after="0"/>
        <w:ind w:left="400" w:right="776" w:hanging="284"/>
        <w:jc w:val="both"/>
        <w:rPr>
          <w:sz w:val="24"/>
        </w:rPr>
      </w:pPr>
      <w:r>
        <w:rPr>
          <w:sz w:val="24"/>
        </w:rPr>
        <w:t>In the event of a failure in delivery of the abovementioned documents together with the given Goods at the time they are delivered or the fact these documents are completed in a wrong way which induces a delay or additional costs including storage costs, the Supplier shall be charged with damage costs and charges incurred in such a</w:t>
      </w:r>
      <w:r>
        <w:rPr>
          <w:spacing w:val="-1"/>
          <w:sz w:val="24"/>
        </w:rPr>
        <w:t xml:space="preserve"> </w:t>
      </w:r>
      <w:r>
        <w:rPr>
          <w:sz w:val="24"/>
        </w:rPr>
        <w:t>case.</w:t>
      </w:r>
    </w:p>
    <w:p>
      <w:pPr>
        <w:sectPr>
          <w:headerReference w:type="default" r:id="rId4"/>
          <w:footerReference w:type="default" r:id="rId5"/>
          <w:type w:val="nextPage"/>
          <w:pgSz w:w="11906" w:h="16838"/>
          <w:pgMar w:left="1020" w:right="360" w:header="64" w:top="1580" w:footer="1665" w:bottom="1860" w:gutter="0"/>
          <w:pgNumType w:fmt="decimal"/>
          <w:formProt w:val="false"/>
          <w:textDirection w:val="lrTb"/>
          <w:docGrid w:type="default" w:linePitch="100" w:charSpace="4096"/>
        </w:sectPr>
        <w:pStyle w:val="ListParagraph"/>
        <w:numPr>
          <w:ilvl w:val="0"/>
          <w:numId w:val="6"/>
        </w:numPr>
        <w:tabs>
          <w:tab w:val="clear" w:pos="709"/>
          <w:tab w:val="left" w:pos="475" w:leader="none"/>
        </w:tabs>
        <w:spacing w:lineRule="auto" w:line="240" w:before="0" w:after="0"/>
        <w:ind w:left="400" w:right="764" w:hanging="284"/>
        <w:jc w:val="both"/>
        <w:rPr>
          <w:sz w:val="24"/>
        </w:rPr>
      </w:pPr>
      <w:r>
        <w:rPr>
          <w:sz w:val="24"/>
        </w:rPr>
        <w:t xml:space="preserve">The title of property to the Goods passes onto the Buyer upon their delivery to the place determ- ined in the order and the Goods’ receipt by the </w:t>
      </w:r>
      <w:r>
        <w:rPr>
          <w:spacing w:val="-3"/>
          <w:sz w:val="24"/>
        </w:rPr>
        <w:t xml:space="preserve">Buyer. </w:t>
      </w:r>
      <w:r>
        <w:rPr>
          <w:sz w:val="24"/>
        </w:rPr>
        <w:t>The receipt of the Goods follows directly their</w:t>
      </w:r>
      <w:r>
        <w:rPr>
          <w:spacing w:val="12"/>
          <w:sz w:val="24"/>
        </w:rPr>
        <w:t xml:space="preserve"> </w:t>
      </w:r>
      <w:r>
        <w:rPr>
          <w:sz w:val="24"/>
        </w:rPr>
        <w:t>unloading</w:t>
      </w:r>
      <w:r>
        <w:rPr>
          <w:spacing w:val="13"/>
          <w:sz w:val="24"/>
        </w:rPr>
        <w:t xml:space="preserve"> </w:t>
      </w:r>
      <w:r>
        <w:rPr>
          <w:sz w:val="24"/>
        </w:rPr>
        <w:t>in</w:t>
      </w:r>
      <w:r>
        <w:rPr>
          <w:spacing w:val="11"/>
          <w:sz w:val="24"/>
        </w:rPr>
        <w:t xml:space="preserve"> </w:t>
      </w:r>
      <w:r>
        <w:rPr>
          <w:sz w:val="24"/>
        </w:rPr>
        <w:t>the</w:t>
      </w:r>
      <w:r>
        <w:rPr>
          <w:spacing w:val="12"/>
          <w:sz w:val="24"/>
        </w:rPr>
        <w:t xml:space="preserve"> </w:t>
      </w:r>
      <w:r>
        <w:rPr>
          <w:sz w:val="24"/>
        </w:rPr>
        <w:t>place</w:t>
      </w:r>
      <w:r>
        <w:rPr>
          <w:spacing w:val="12"/>
          <w:sz w:val="24"/>
        </w:rPr>
        <w:t xml:space="preserve"> </w:t>
      </w:r>
      <w:r>
        <w:rPr>
          <w:sz w:val="24"/>
        </w:rPr>
        <w:t>specified</w:t>
      </w:r>
      <w:r>
        <w:rPr>
          <w:spacing w:val="13"/>
          <w:sz w:val="24"/>
        </w:rPr>
        <w:t xml:space="preserve"> </w:t>
      </w:r>
      <w:r>
        <w:rPr>
          <w:sz w:val="24"/>
        </w:rPr>
        <w:t>in</w:t>
      </w:r>
      <w:r>
        <w:rPr>
          <w:spacing w:val="12"/>
          <w:sz w:val="24"/>
        </w:rPr>
        <w:t xml:space="preserve"> </w:t>
      </w:r>
      <w:r>
        <w:rPr>
          <w:sz w:val="24"/>
        </w:rPr>
        <w:t>paragraph</w:t>
      </w:r>
      <w:r>
        <w:rPr>
          <w:spacing w:val="13"/>
          <w:sz w:val="24"/>
        </w:rPr>
        <w:t xml:space="preserve"> </w:t>
      </w:r>
      <w:r>
        <w:rPr>
          <w:sz w:val="24"/>
        </w:rPr>
        <w:t>2,</w:t>
      </w:r>
      <w:r>
        <w:rPr>
          <w:spacing w:val="11"/>
          <w:sz w:val="24"/>
        </w:rPr>
        <w:t xml:space="preserve"> </w:t>
      </w:r>
      <w:r>
        <w:rPr>
          <w:sz w:val="24"/>
        </w:rPr>
        <w:t>sub-par.</w:t>
      </w:r>
      <w:r>
        <w:rPr>
          <w:spacing w:val="13"/>
          <w:sz w:val="24"/>
        </w:rPr>
        <w:t xml:space="preserve"> </w:t>
      </w:r>
      <w:r>
        <w:rPr>
          <w:sz w:val="24"/>
        </w:rPr>
        <w:t>2</w:t>
      </w:r>
      <w:r>
        <w:rPr>
          <w:spacing w:val="13"/>
          <w:sz w:val="24"/>
        </w:rPr>
        <w:t xml:space="preserve"> </w:t>
      </w:r>
      <w:r>
        <w:rPr>
          <w:sz w:val="24"/>
        </w:rPr>
        <w:t>and</w:t>
      </w:r>
      <w:r>
        <w:rPr>
          <w:spacing w:val="11"/>
          <w:sz w:val="24"/>
        </w:rPr>
        <w:t xml:space="preserve"> </w:t>
      </w:r>
      <w:r>
        <w:rPr>
          <w:sz w:val="24"/>
        </w:rPr>
        <w:t>6</w:t>
      </w:r>
      <w:r>
        <w:rPr>
          <w:spacing w:val="12"/>
          <w:sz w:val="24"/>
        </w:rPr>
        <w:t xml:space="preserve"> </w:t>
      </w:r>
      <w:r>
        <w:rPr>
          <w:sz w:val="24"/>
        </w:rPr>
        <w:t>of</w:t>
      </w:r>
      <w:r>
        <w:rPr>
          <w:spacing w:val="11"/>
          <w:sz w:val="24"/>
        </w:rPr>
        <w:t xml:space="preserve"> </w:t>
      </w:r>
      <w:r>
        <w:rPr>
          <w:sz w:val="24"/>
        </w:rPr>
        <w:t>these</w:t>
      </w:r>
      <w:r>
        <w:rPr>
          <w:spacing w:val="12"/>
          <w:sz w:val="24"/>
        </w:rPr>
        <w:t xml:space="preserve"> </w:t>
      </w:r>
      <w:r>
        <w:rPr>
          <w:sz w:val="24"/>
        </w:rPr>
        <w:t>GDTC</w:t>
      </w:r>
      <w:r>
        <w:rPr>
          <w:spacing w:val="13"/>
          <w:sz w:val="24"/>
        </w:rPr>
        <w:t xml:space="preserve"> </w:t>
      </w:r>
      <w:r>
        <w:rPr>
          <w:sz w:val="24"/>
        </w:rPr>
        <w:t>and</w:t>
      </w:r>
      <w:r>
        <w:rPr>
          <w:spacing w:val="11"/>
          <w:sz w:val="24"/>
        </w:rPr>
        <w:t xml:space="preserve"> </w:t>
      </w:r>
      <w:r>
        <w:rPr>
          <w:sz w:val="24"/>
        </w:rPr>
        <w:t>shall</w:t>
      </w:r>
    </w:p>
    <w:p>
      <w:pPr>
        <w:pStyle w:val="Tretekstu"/>
        <w:ind w:left="0" w:right="0" w:hanging="0"/>
        <w:jc w:val="left"/>
        <w:rPr>
          <w:sz w:val="20"/>
        </w:rPr>
      </w:pPr>
      <w:r>
        <w:rPr>
          <w:sz w:val="20"/>
        </w:rPr>
      </w:r>
    </w:p>
    <w:p>
      <w:pPr>
        <w:pStyle w:val="Tretekstu"/>
        <w:ind w:left="0" w:right="0" w:hanging="0"/>
        <w:jc w:val="left"/>
        <w:rPr>
          <w:sz w:val="20"/>
        </w:rPr>
      </w:pPr>
      <w:r>
        <w:rPr>
          <w:sz w:val="20"/>
        </w:rPr>
      </w:r>
    </w:p>
    <w:p>
      <w:pPr>
        <w:pStyle w:val="Tretekstu"/>
        <w:ind w:left="0" w:right="0" w:hanging="0"/>
        <w:jc w:val="left"/>
        <w:rPr>
          <w:sz w:val="20"/>
        </w:rPr>
      </w:pPr>
      <w:r>
        <w:rPr>
          <w:sz w:val="20"/>
        </w:rPr>
      </w:r>
    </w:p>
    <w:p>
      <w:pPr>
        <w:pStyle w:val="Tretekstu"/>
        <w:ind w:left="0" w:right="0" w:hanging="0"/>
        <w:jc w:val="left"/>
        <w:rPr>
          <w:sz w:val="20"/>
        </w:rPr>
      </w:pPr>
      <w:r>
        <w:rPr>
          <w:sz w:val="20"/>
        </w:rPr>
      </w:r>
    </w:p>
    <w:p>
      <w:pPr>
        <w:pStyle w:val="Tretekstu"/>
        <w:spacing w:before="8" w:after="0"/>
        <w:ind w:left="0" w:right="0" w:hanging="0"/>
        <w:jc w:val="left"/>
        <w:rPr>
          <w:sz w:val="24"/>
        </w:rPr>
      </w:pPr>
      <w:r>
        <w:rPr>
          <w:sz w:val="24"/>
        </w:rPr>
      </w:r>
    </w:p>
    <w:p>
      <w:pPr>
        <w:pStyle w:val="Tretekstu"/>
        <w:spacing w:before="90" w:after="0"/>
        <w:ind w:left="400" w:right="1795" w:hanging="0"/>
        <w:jc w:val="left"/>
        <w:rPr>
          <w:sz w:val="24"/>
        </w:rPr>
      </w:pPr>
      <w:r>
        <w:rPr/>
        <w:t>be confirmed by the Buyer by signing the delivery documents (DELIVERY NOTE – in Polish WZ) and/or the waybill/shipping document.</w:t>
      </w:r>
    </w:p>
    <w:p>
      <w:pPr>
        <w:pStyle w:val="Tretekstu"/>
        <w:spacing w:before="2" w:after="0"/>
        <w:ind w:left="0" w:right="0" w:hanging="0"/>
        <w:jc w:val="left"/>
        <w:rPr>
          <w:sz w:val="16"/>
        </w:rPr>
      </w:pPr>
      <w:r>
        <w:rPr>
          <w:sz w:val="16"/>
        </w:rPr>
      </w:r>
    </w:p>
    <w:p>
      <w:pPr>
        <w:pStyle w:val="ListParagraph"/>
        <w:numPr>
          <w:ilvl w:val="0"/>
          <w:numId w:val="6"/>
        </w:numPr>
        <w:tabs>
          <w:tab w:val="clear" w:pos="709"/>
          <w:tab w:val="left" w:pos="476" w:leader="none"/>
        </w:tabs>
        <w:spacing w:lineRule="auto" w:line="240" w:before="90" w:after="0"/>
        <w:ind w:left="400" w:right="770" w:hanging="284"/>
        <w:jc w:val="both"/>
        <w:rPr>
          <w:sz w:val="24"/>
        </w:rPr>
      </w:pPr>
      <w:r>
        <w:rPr>
          <w:sz w:val="24"/>
        </w:rPr>
        <w:t xml:space="preserve">In the event the Buyer refuses to accept the Goods, the Supplier is obliged to collect such Goods immediately from the </w:t>
      </w:r>
      <w:r>
        <w:rPr>
          <w:spacing w:val="-3"/>
          <w:sz w:val="24"/>
        </w:rPr>
        <w:t xml:space="preserve">Buyer. </w:t>
      </w:r>
      <w:r>
        <w:rPr>
          <w:sz w:val="24"/>
        </w:rPr>
        <w:t xml:space="preserve">In the event the Supplier fails to collect the Goods within 2 (two) days, the Goods shall be stored by the Buyer at the Supplier’s expense, and the Supplier shall be obliged irrevocably, unconditionally, upon the Buyer’s first request and to its benefit, to pay the contractual penalty in the amount of 10% of the value of the batch/lot which is defective, for each day of </w:t>
      </w:r>
      <w:r>
        <w:rPr>
          <w:spacing w:val="-4"/>
          <w:sz w:val="24"/>
        </w:rPr>
        <w:t xml:space="preserve">delay, </w:t>
      </w:r>
      <w:r>
        <w:rPr>
          <w:sz w:val="24"/>
        </w:rPr>
        <w:t>despite the fact that the Buyer has suffered loss and despite its amount. In the case described herein the Supplier is obliged to deliver to the Buyer immediately (i.e. not later than within 24 hours on business days), at the Suppliers’ expense and risk the same but defect- free Goods. The above obligation to deliver the Goods to the Buyer at the Supplier’s expense</w:t>
      </w:r>
      <w:r>
        <w:rPr>
          <w:spacing w:val="-29"/>
          <w:sz w:val="24"/>
        </w:rPr>
        <w:t xml:space="preserve"> </w:t>
      </w:r>
      <w:r>
        <w:rPr>
          <w:sz w:val="24"/>
        </w:rPr>
        <w:t>and risk ceases to apply in the event the Buyer terminates the contract of</w:t>
      </w:r>
      <w:r>
        <w:rPr>
          <w:spacing w:val="-7"/>
          <w:sz w:val="24"/>
        </w:rPr>
        <w:t xml:space="preserve"> </w:t>
      </w:r>
      <w:r>
        <w:rPr>
          <w:sz w:val="24"/>
        </w:rPr>
        <w:t>sale.</w:t>
      </w:r>
    </w:p>
    <w:p>
      <w:pPr>
        <w:pStyle w:val="ListParagraph"/>
        <w:numPr>
          <w:ilvl w:val="0"/>
          <w:numId w:val="6"/>
        </w:numPr>
        <w:tabs>
          <w:tab w:val="clear" w:pos="709"/>
          <w:tab w:val="left" w:pos="478" w:leader="none"/>
        </w:tabs>
        <w:spacing w:lineRule="auto" w:line="240" w:before="0" w:after="0"/>
        <w:ind w:left="400" w:right="765" w:hanging="284"/>
        <w:jc w:val="both"/>
        <w:rPr>
          <w:sz w:val="24"/>
        </w:rPr>
      </w:pPr>
      <w:r>
        <w:rPr>
          <w:sz w:val="24"/>
        </w:rPr>
        <w:t xml:space="preserve">In the event of the breach in the delivery due date and time of the ordered Goods or part thereof, the Supplier shall be obliged irrevocably, unconditionally, and upon the Buyer’s first request, to pay the contractual penalty in the amount of 10% of the gross value of the given order for each day of the </w:t>
      </w:r>
      <w:r>
        <w:rPr>
          <w:spacing w:val="-4"/>
          <w:sz w:val="24"/>
        </w:rPr>
        <w:t xml:space="preserve">delay, </w:t>
      </w:r>
      <w:r>
        <w:rPr>
          <w:sz w:val="24"/>
        </w:rPr>
        <w:t xml:space="preserve">apart from its obligation to remedy the Buyer’s damage. The contractual </w:t>
      </w:r>
      <w:r>
        <w:rPr>
          <w:spacing w:val="3"/>
          <w:sz w:val="24"/>
        </w:rPr>
        <w:t xml:space="preserve">pen- </w:t>
      </w:r>
      <w:r>
        <w:rPr>
          <w:sz w:val="24"/>
        </w:rPr>
        <w:t xml:space="preserve">alty shall be charged separately for each batch/lot/part of the Goods, regarding which the </w:t>
      </w:r>
      <w:r>
        <w:rPr>
          <w:spacing w:val="2"/>
          <w:sz w:val="24"/>
        </w:rPr>
        <w:t xml:space="preserve">Sup- </w:t>
      </w:r>
      <w:r>
        <w:rPr>
          <w:sz w:val="24"/>
        </w:rPr>
        <w:t>plier has not met the delivery date and time agreed on in the given</w:t>
      </w:r>
      <w:r>
        <w:rPr>
          <w:spacing w:val="-4"/>
          <w:sz w:val="24"/>
        </w:rPr>
        <w:t xml:space="preserve"> </w:t>
      </w:r>
      <w:r>
        <w:rPr>
          <w:spacing w:val="-3"/>
          <w:sz w:val="24"/>
        </w:rPr>
        <w:t>order.</w:t>
      </w:r>
    </w:p>
    <w:p>
      <w:pPr>
        <w:pStyle w:val="ListParagraph"/>
        <w:numPr>
          <w:ilvl w:val="0"/>
          <w:numId w:val="6"/>
        </w:numPr>
        <w:tabs>
          <w:tab w:val="clear" w:pos="709"/>
          <w:tab w:val="left" w:pos="512" w:leader="none"/>
        </w:tabs>
        <w:spacing w:lineRule="auto" w:line="240" w:before="0" w:after="0"/>
        <w:ind w:left="400" w:right="762" w:hanging="284"/>
        <w:jc w:val="both"/>
        <w:rPr>
          <w:sz w:val="24"/>
        </w:rPr>
      </w:pPr>
      <w:r>
        <w:rPr>
          <w:sz w:val="24"/>
        </w:rPr>
        <w:t xml:space="preserve">If the Goods delivery is delayed and does not meet the agreed delivery date and time, then without prejudice to any other rights and remedies to which the Buyer is entitled, the Buyer </w:t>
      </w:r>
      <w:r>
        <w:rPr>
          <w:spacing w:val="5"/>
          <w:sz w:val="24"/>
        </w:rPr>
        <w:t xml:space="preserve">re- </w:t>
      </w:r>
      <w:r>
        <w:rPr>
          <w:sz w:val="24"/>
        </w:rPr>
        <w:t>serves the right</w:t>
      </w:r>
      <w:r>
        <w:rPr>
          <w:spacing w:val="-1"/>
          <w:sz w:val="24"/>
        </w:rPr>
        <w:t xml:space="preserve"> </w:t>
      </w:r>
      <w:r>
        <w:rPr>
          <w:sz w:val="24"/>
        </w:rPr>
        <w:t>to:</w:t>
      </w:r>
    </w:p>
    <w:p>
      <w:pPr>
        <w:pStyle w:val="ListParagraph"/>
        <w:numPr>
          <w:ilvl w:val="1"/>
          <w:numId w:val="6"/>
        </w:numPr>
        <w:tabs>
          <w:tab w:val="clear" w:pos="709"/>
          <w:tab w:val="left" w:pos="627" w:leader="none"/>
        </w:tabs>
        <w:spacing w:lineRule="auto" w:line="240" w:before="0" w:after="0"/>
        <w:ind w:left="626" w:right="0" w:hanging="227"/>
        <w:jc w:val="both"/>
        <w:rPr>
          <w:sz w:val="24"/>
        </w:rPr>
      </w:pPr>
      <w:r>
        <w:rPr>
          <w:sz w:val="24"/>
        </w:rPr>
        <w:t>terminate the contract in whole or in part, within 30 days from the date the Order was</w:t>
      </w:r>
      <w:r>
        <w:rPr>
          <w:spacing w:val="-11"/>
          <w:sz w:val="24"/>
        </w:rPr>
        <w:t xml:space="preserve"> </w:t>
      </w:r>
      <w:r>
        <w:rPr>
          <w:sz w:val="24"/>
        </w:rPr>
        <w:t>placed.</w:t>
      </w:r>
    </w:p>
    <w:p>
      <w:pPr>
        <w:pStyle w:val="ListParagraph"/>
        <w:numPr>
          <w:ilvl w:val="1"/>
          <w:numId w:val="6"/>
        </w:numPr>
        <w:tabs>
          <w:tab w:val="clear" w:pos="709"/>
          <w:tab w:val="left" w:pos="640" w:leader="none"/>
        </w:tabs>
        <w:spacing w:lineRule="auto" w:line="240" w:before="0" w:after="0"/>
        <w:ind w:left="640" w:right="0" w:hanging="240"/>
        <w:jc w:val="both"/>
        <w:rPr>
          <w:sz w:val="24"/>
        </w:rPr>
      </w:pPr>
      <w:r>
        <w:rPr>
          <w:sz w:val="24"/>
        </w:rPr>
        <w:t>refuse to receipt any further deliveries of Goods, which the Supplier attempts to</w:t>
      </w:r>
      <w:r>
        <w:rPr>
          <w:spacing w:val="-9"/>
          <w:sz w:val="24"/>
        </w:rPr>
        <w:t xml:space="preserve"> </w:t>
      </w:r>
      <w:r>
        <w:rPr>
          <w:sz w:val="24"/>
        </w:rPr>
        <w:t>realize,</w:t>
      </w:r>
    </w:p>
    <w:p>
      <w:pPr>
        <w:pStyle w:val="ListParagraph"/>
        <w:numPr>
          <w:ilvl w:val="1"/>
          <w:numId w:val="6"/>
        </w:numPr>
        <w:tabs>
          <w:tab w:val="clear" w:pos="709"/>
          <w:tab w:val="left" w:pos="646" w:leader="none"/>
        </w:tabs>
        <w:spacing w:lineRule="auto" w:line="240" w:before="0" w:after="0"/>
        <w:ind w:left="541" w:right="778" w:hanging="142"/>
        <w:jc w:val="left"/>
        <w:rPr>
          <w:sz w:val="24"/>
        </w:rPr>
      </w:pPr>
      <w:r>
        <w:rPr>
          <w:sz w:val="24"/>
        </w:rPr>
        <w:t xml:space="preserve">request from the Supplier to reimburse for all reasonable expenses incurred by the </w:t>
      </w:r>
      <w:r>
        <w:rPr>
          <w:spacing w:val="-3"/>
          <w:sz w:val="24"/>
        </w:rPr>
        <w:t xml:space="preserve">Buyer, </w:t>
      </w:r>
      <w:r>
        <w:rPr>
          <w:sz w:val="24"/>
        </w:rPr>
        <w:t>in order to purchase supplementary goods from the other</w:t>
      </w:r>
      <w:r>
        <w:rPr>
          <w:spacing w:val="-4"/>
          <w:sz w:val="24"/>
        </w:rPr>
        <w:t xml:space="preserve"> </w:t>
      </w:r>
      <w:r>
        <w:rPr>
          <w:sz w:val="24"/>
        </w:rPr>
        <w:t>supplier,</w:t>
      </w:r>
    </w:p>
    <w:p>
      <w:pPr>
        <w:pStyle w:val="ListParagraph"/>
        <w:numPr>
          <w:ilvl w:val="1"/>
          <w:numId w:val="6"/>
        </w:numPr>
        <w:tabs>
          <w:tab w:val="clear" w:pos="709"/>
          <w:tab w:val="left" w:pos="650" w:leader="none"/>
        </w:tabs>
        <w:spacing w:lineRule="auto" w:line="240" w:before="0" w:after="0"/>
        <w:ind w:left="541" w:right="783" w:hanging="142"/>
        <w:jc w:val="left"/>
        <w:rPr>
          <w:sz w:val="24"/>
        </w:rPr>
      </w:pPr>
      <w:r>
        <w:rPr>
          <w:sz w:val="24"/>
        </w:rPr>
        <w:t>require the Supplier to indemnify for additional costs, loss or expenses incurred by the Buyer and the resulting from the Supplier’s failure to deliver Goods on the agreed date and time,</w:t>
      </w:r>
      <w:r>
        <w:rPr>
          <w:spacing w:val="-18"/>
          <w:sz w:val="24"/>
        </w:rPr>
        <w:t xml:space="preserve"> </w:t>
      </w:r>
      <w:r>
        <w:rPr>
          <w:sz w:val="24"/>
        </w:rPr>
        <w:t>and</w:t>
      </w:r>
    </w:p>
    <w:p>
      <w:pPr>
        <w:pStyle w:val="ListParagraph"/>
        <w:numPr>
          <w:ilvl w:val="1"/>
          <w:numId w:val="6"/>
        </w:numPr>
        <w:tabs>
          <w:tab w:val="clear" w:pos="709"/>
          <w:tab w:val="left" w:pos="634" w:leader="none"/>
        </w:tabs>
        <w:spacing w:lineRule="auto" w:line="240" w:before="0" w:after="0"/>
        <w:ind w:left="541" w:right="767" w:hanging="142"/>
        <w:jc w:val="left"/>
        <w:rPr>
          <w:sz w:val="24"/>
        </w:rPr>
      </w:pPr>
      <w:r>
        <w:rPr>
          <w:sz w:val="24"/>
        </w:rPr>
        <w:t>request to pay additional compensation as the contractual penalty in the amount of 30% of the value of the Goods which were not</w:t>
      </w:r>
      <w:r>
        <w:rPr>
          <w:spacing w:val="-2"/>
          <w:sz w:val="24"/>
        </w:rPr>
        <w:t xml:space="preserve"> </w:t>
      </w:r>
      <w:r>
        <w:rPr>
          <w:sz w:val="24"/>
        </w:rPr>
        <w:t>delivered.</w:t>
      </w:r>
    </w:p>
    <w:p>
      <w:pPr>
        <w:pStyle w:val="ListParagraph"/>
        <w:numPr>
          <w:ilvl w:val="0"/>
          <w:numId w:val="6"/>
        </w:numPr>
        <w:tabs>
          <w:tab w:val="clear" w:pos="709"/>
          <w:tab w:val="left" w:pos="502" w:leader="none"/>
        </w:tabs>
        <w:spacing w:lineRule="auto" w:line="240" w:before="0" w:after="0"/>
        <w:ind w:left="400" w:right="765" w:hanging="284"/>
        <w:jc w:val="both"/>
        <w:rPr>
          <w:sz w:val="24"/>
        </w:rPr>
      </w:pPr>
      <w:r>
        <w:rPr>
          <w:sz w:val="24"/>
        </w:rPr>
        <w:t xml:space="preserve">The breach in the delivery due date and time, mentioned in paragraph 2 sub-par 14 of these GDTC, shall be understood to mean both failure to deliver the ordered Goods to the Buyer until the agreed delivery date and time and a delivery of the Goods in smaller quantity than ordered by the </w:t>
      </w:r>
      <w:r>
        <w:rPr>
          <w:spacing w:val="-3"/>
          <w:sz w:val="24"/>
        </w:rPr>
        <w:t xml:space="preserve">Buyer. </w:t>
      </w:r>
      <w:r>
        <w:rPr>
          <w:sz w:val="24"/>
        </w:rPr>
        <w:t xml:space="preserve">The delay shall be measured as of the day immediately following the agreed delivery date till the date of delivery of the missing Goods (defect-free goods) to the Buyer or till the date the missing part of the Goods is delivered to the </w:t>
      </w:r>
      <w:r>
        <w:rPr>
          <w:spacing w:val="-3"/>
          <w:sz w:val="24"/>
        </w:rPr>
        <w:t>Buyer.</w:t>
      </w:r>
    </w:p>
    <w:p>
      <w:pPr>
        <w:pStyle w:val="ListParagraph"/>
        <w:numPr>
          <w:ilvl w:val="0"/>
          <w:numId w:val="6"/>
        </w:numPr>
        <w:tabs>
          <w:tab w:val="clear" w:pos="709"/>
          <w:tab w:val="left" w:pos="490" w:leader="none"/>
        </w:tabs>
        <w:spacing w:lineRule="auto" w:line="240" w:before="1" w:after="0"/>
        <w:ind w:left="400" w:right="776" w:hanging="284"/>
        <w:jc w:val="both"/>
        <w:rPr>
          <w:sz w:val="24"/>
        </w:rPr>
      </w:pPr>
      <w:r>
        <w:rPr>
          <w:sz w:val="24"/>
        </w:rPr>
        <w:t>In the event of a delay longer than 2 (two) days, the Buyer shall be entitled to reject the given batch/part/lot of the Goods, to refuse to pay the price and to send the Goods at the expense and risk of the Supplier, and the Buyer shall retain the right to demand payment of the contractual delay</w:t>
      </w:r>
      <w:r>
        <w:rPr>
          <w:spacing w:val="-2"/>
          <w:sz w:val="24"/>
        </w:rPr>
        <w:t xml:space="preserve"> </w:t>
      </w:r>
      <w:r>
        <w:rPr>
          <w:spacing w:val="-3"/>
          <w:sz w:val="24"/>
        </w:rPr>
        <w:t>penalty.</w:t>
      </w:r>
    </w:p>
    <w:p>
      <w:pPr>
        <w:pStyle w:val="ListParagraph"/>
        <w:numPr>
          <w:ilvl w:val="0"/>
          <w:numId w:val="6"/>
        </w:numPr>
        <w:tabs>
          <w:tab w:val="clear" w:pos="709"/>
          <w:tab w:val="left" w:pos="478" w:leader="none"/>
        </w:tabs>
        <w:spacing w:lineRule="auto" w:line="240" w:before="0" w:after="0"/>
        <w:ind w:left="400" w:right="762" w:hanging="284"/>
        <w:jc w:val="both"/>
        <w:rPr>
          <w:sz w:val="24"/>
        </w:rPr>
      </w:pPr>
      <w:r>
        <w:rPr>
          <w:spacing w:val="-3"/>
          <w:sz w:val="24"/>
        </w:rPr>
        <w:t xml:space="preserve">With </w:t>
      </w:r>
      <w:r>
        <w:rPr>
          <w:sz w:val="24"/>
        </w:rPr>
        <w:t xml:space="preserve">the conditions of paragraph 2, sub-par. 14-17 being fulfilled, the Buyer shall be entitled to terminate the contract with immediate effect within 30 days from the date the contract was </w:t>
      </w:r>
      <w:r>
        <w:rPr>
          <w:spacing w:val="3"/>
          <w:sz w:val="24"/>
        </w:rPr>
        <w:t xml:space="preserve">con- </w:t>
      </w:r>
      <w:r>
        <w:rPr>
          <w:sz w:val="24"/>
        </w:rPr>
        <w:t>cluded and to demand payment of the contractual penalty in the amount equal to the value of the Goods which were not delivered or remain to be delivered upon the given</w:t>
      </w:r>
      <w:r>
        <w:rPr>
          <w:spacing w:val="-8"/>
          <w:sz w:val="24"/>
        </w:rPr>
        <w:t xml:space="preserve"> </w:t>
      </w:r>
      <w:r>
        <w:rPr>
          <w:sz w:val="24"/>
        </w:rPr>
        <w:t>contract.</w:t>
      </w:r>
    </w:p>
    <w:p>
      <w:pPr>
        <w:pStyle w:val="ListParagraph"/>
        <w:numPr>
          <w:ilvl w:val="0"/>
          <w:numId w:val="6"/>
        </w:numPr>
        <w:tabs>
          <w:tab w:val="clear" w:pos="709"/>
          <w:tab w:val="left" w:pos="472" w:leader="none"/>
        </w:tabs>
        <w:spacing w:lineRule="auto" w:line="240" w:before="0" w:after="0"/>
        <w:ind w:left="400" w:right="1004" w:hanging="284"/>
        <w:jc w:val="both"/>
        <w:rPr>
          <w:sz w:val="24"/>
        </w:rPr>
      </w:pPr>
      <w:r>
        <w:rPr>
          <w:sz w:val="24"/>
        </w:rPr>
        <w:t>The contract termination notice shall be sent to the Supplier’s address within 30 days from</w:t>
      </w:r>
      <w:r>
        <w:rPr>
          <w:spacing w:val="-28"/>
          <w:sz w:val="24"/>
        </w:rPr>
        <w:t xml:space="preserve"> </w:t>
      </w:r>
      <w:r>
        <w:rPr>
          <w:sz w:val="24"/>
        </w:rPr>
        <w:t>the moment the Buyer discovers the existence of conditions stated in paragraph 2, sub-par.</w:t>
      </w:r>
      <w:r>
        <w:rPr>
          <w:spacing w:val="-40"/>
          <w:sz w:val="24"/>
        </w:rPr>
        <w:t xml:space="preserve"> </w:t>
      </w:r>
      <w:r>
        <w:rPr>
          <w:sz w:val="24"/>
        </w:rPr>
        <w:t>11-14.</w:t>
      </w:r>
    </w:p>
    <w:p>
      <w:pPr>
        <w:sectPr>
          <w:headerReference w:type="default" r:id="rId6"/>
          <w:footerReference w:type="default" r:id="rId7"/>
          <w:type w:val="nextPage"/>
          <w:pgSz w:w="11906" w:h="16838"/>
          <w:pgMar w:left="1020" w:right="360" w:header="0" w:top="60" w:footer="1665" w:bottom="1860" w:gutter="0"/>
          <w:pgNumType w:fmt="decimal"/>
          <w:formProt w:val="false"/>
          <w:textDirection w:val="lrTb"/>
          <w:docGrid w:type="default" w:linePitch="100" w:charSpace="4096"/>
        </w:sectPr>
        <w:pStyle w:val="ListParagraph"/>
        <w:numPr>
          <w:ilvl w:val="0"/>
          <w:numId w:val="6"/>
        </w:numPr>
        <w:tabs>
          <w:tab w:val="clear" w:pos="709"/>
          <w:tab w:val="left" w:pos="476" w:leader="none"/>
        </w:tabs>
        <w:spacing w:lineRule="auto" w:line="240" w:before="0" w:after="0"/>
        <w:ind w:left="400" w:right="999" w:hanging="284"/>
        <w:jc w:val="both"/>
        <w:rPr>
          <w:sz w:val="24"/>
        </w:rPr>
      </w:pPr>
      <w:r>
        <w:rPr>
          <w:sz w:val="24"/>
        </w:rPr>
        <w:t>Contractual penalties or/and compensation which are mentioned herein may be deducted</w:t>
      </w:r>
      <w:r>
        <w:rPr>
          <w:spacing w:val="-26"/>
          <w:sz w:val="24"/>
        </w:rPr>
        <w:t xml:space="preserve"> </w:t>
      </w:r>
      <w:r>
        <w:rPr>
          <w:sz w:val="24"/>
        </w:rPr>
        <w:t>from the Supplier’s due payment, to which the Supplier hereby</w:t>
      </w:r>
      <w:r>
        <w:rPr>
          <w:spacing w:val="-6"/>
          <w:sz w:val="24"/>
        </w:rPr>
        <w:t xml:space="preserve"> </w:t>
      </w:r>
      <w:r>
        <w:rPr>
          <w:sz w:val="24"/>
        </w:rPr>
        <w:t>agrees.</w:t>
      </w:r>
    </w:p>
    <w:p>
      <w:pPr>
        <w:pStyle w:val="Tretekstu"/>
        <w:ind w:left="0" w:right="0" w:hanging="0"/>
        <w:jc w:val="left"/>
        <w:rPr>
          <w:sz w:val="20"/>
        </w:rPr>
      </w:pPr>
      <w:r>
        <w:rPr>
          <w:sz w:val="20"/>
        </w:rPr>
      </w:r>
    </w:p>
    <w:p>
      <w:pPr>
        <w:pStyle w:val="Tretekstu"/>
        <w:ind w:left="0" w:right="0" w:hanging="0"/>
        <w:jc w:val="left"/>
        <w:rPr>
          <w:sz w:val="20"/>
        </w:rPr>
      </w:pPr>
      <w:r>
        <w:rPr>
          <w:sz w:val="20"/>
        </w:rPr>
      </w:r>
    </w:p>
    <w:p>
      <w:pPr>
        <w:pStyle w:val="Tretekstu"/>
        <w:ind w:left="0" w:right="0" w:hanging="0"/>
        <w:jc w:val="left"/>
        <w:rPr>
          <w:sz w:val="20"/>
        </w:rPr>
      </w:pPr>
      <w:r>
        <w:rPr>
          <w:sz w:val="20"/>
        </w:rPr>
      </w:r>
    </w:p>
    <w:p>
      <w:pPr>
        <w:pStyle w:val="Tretekstu"/>
        <w:ind w:left="0" w:right="0" w:hanging="0"/>
        <w:jc w:val="left"/>
        <w:rPr>
          <w:sz w:val="20"/>
        </w:rPr>
      </w:pPr>
      <w:r>
        <w:rPr>
          <w:sz w:val="20"/>
        </w:rPr>
      </w:r>
    </w:p>
    <w:p>
      <w:pPr>
        <w:pStyle w:val="Tretekstu"/>
        <w:spacing w:before="8" w:after="0"/>
        <w:ind w:left="0" w:right="0" w:hanging="0"/>
        <w:jc w:val="left"/>
        <w:rPr>
          <w:sz w:val="24"/>
        </w:rPr>
      </w:pPr>
      <w:r>
        <w:rPr>
          <w:sz w:val="24"/>
        </w:rPr>
      </w:r>
    </w:p>
    <w:p>
      <w:pPr>
        <w:pStyle w:val="ListParagraph"/>
        <w:numPr>
          <w:ilvl w:val="0"/>
          <w:numId w:val="6"/>
        </w:numPr>
        <w:tabs>
          <w:tab w:val="clear" w:pos="709"/>
          <w:tab w:val="left" w:pos="475" w:leader="none"/>
        </w:tabs>
        <w:spacing w:lineRule="auto" w:line="240" w:before="90" w:after="0"/>
        <w:ind w:left="474" w:right="0" w:hanging="360"/>
        <w:jc w:val="both"/>
        <w:rPr>
          <w:sz w:val="24"/>
        </w:rPr>
      </w:pPr>
      <w:r>
        <w:rPr>
          <w:sz w:val="24"/>
        </w:rPr>
        <w:t>The Buyer is obliged to return empty returnable packaging and their state shall not</w:t>
      </w:r>
      <w:r>
        <w:rPr>
          <w:spacing w:val="15"/>
          <w:sz w:val="24"/>
        </w:rPr>
        <w:t xml:space="preserve"> </w:t>
      </w:r>
      <w:r>
        <w:rPr>
          <w:sz w:val="24"/>
        </w:rPr>
        <w:t>be</w:t>
      </w:r>
    </w:p>
    <w:p>
      <w:pPr>
        <w:pStyle w:val="Tretekstu"/>
        <w:ind w:left="400" w:right="770" w:hanging="0"/>
        <w:rPr>
          <w:sz w:val="24"/>
        </w:rPr>
      </w:pPr>
      <w:r>
        <w:rPr/>
        <w:t xml:space="preserve">worse than fair wear and </w:t>
      </w:r>
      <w:r>
        <w:rPr>
          <w:spacing w:val="-3"/>
        </w:rPr>
        <w:t xml:space="preserve">tear, </w:t>
      </w:r>
      <w:r>
        <w:rPr/>
        <w:t xml:space="preserve">only upon the express written request from the Supplier, stated in the confirmation of the order, or otherwise the property title to the returnable packaging passes onto the Buyer upon </w:t>
      </w:r>
      <w:r>
        <w:rPr>
          <w:spacing w:val="-3"/>
        </w:rPr>
        <w:t xml:space="preserve">delivery. </w:t>
      </w:r>
      <w:r>
        <w:rPr/>
        <w:t xml:space="preserve">The provisions herein do not concern the </w:t>
      </w:r>
      <w:r>
        <w:rPr>
          <w:spacing w:val="-6"/>
        </w:rPr>
        <w:t xml:space="preserve">EPAL </w:t>
      </w:r>
      <w:r>
        <w:rPr/>
        <w:t>Euro pallets which are subject to exchange.</w:t>
      </w:r>
    </w:p>
    <w:p>
      <w:pPr>
        <w:pStyle w:val="ListParagraph"/>
        <w:numPr>
          <w:ilvl w:val="0"/>
          <w:numId w:val="6"/>
        </w:numPr>
        <w:tabs>
          <w:tab w:val="clear" w:pos="709"/>
          <w:tab w:val="left" w:pos="480" w:leader="none"/>
        </w:tabs>
        <w:spacing w:lineRule="auto" w:line="240" w:before="0" w:after="0"/>
        <w:ind w:left="400" w:right="767" w:hanging="284"/>
        <w:jc w:val="both"/>
        <w:rPr>
          <w:sz w:val="24"/>
        </w:rPr>
      </w:pPr>
      <w:r>
        <w:rPr>
          <w:sz w:val="24"/>
        </w:rPr>
        <w:t>The Supplier shall not pass its right to realise the given order for the Goods onto the third party without prior consent from the</w:t>
      </w:r>
      <w:r>
        <w:rPr>
          <w:spacing w:val="-4"/>
          <w:sz w:val="24"/>
        </w:rPr>
        <w:t xml:space="preserve"> </w:t>
      </w:r>
      <w:r>
        <w:rPr>
          <w:spacing w:val="-3"/>
          <w:sz w:val="24"/>
        </w:rPr>
        <w:t>Buyer.</w:t>
      </w:r>
    </w:p>
    <w:p>
      <w:pPr>
        <w:pStyle w:val="ListParagraph"/>
        <w:numPr>
          <w:ilvl w:val="0"/>
          <w:numId w:val="6"/>
        </w:numPr>
        <w:tabs>
          <w:tab w:val="clear" w:pos="709"/>
          <w:tab w:val="left" w:pos="488" w:leader="none"/>
        </w:tabs>
        <w:spacing w:lineRule="auto" w:line="240" w:before="0" w:after="0"/>
        <w:ind w:left="400" w:right="782" w:hanging="284"/>
        <w:jc w:val="both"/>
        <w:rPr>
          <w:sz w:val="24"/>
        </w:rPr>
      </w:pPr>
      <w:r>
        <w:rPr>
          <w:sz w:val="24"/>
        </w:rPr>
        <w:t>The Supplier is liable for damages which arise from defects in the Goods caused by faulty/not conformable packaging or the lack of suitable protection while the Goods are being</w:t>
      </w:r>
      <w:r>
        <w:rPr>
          <w:spacing w:val="-13"/>
          <w:sz w:val="24"/>
        </w:rPr>
        <w:t xml:space="preserve"> </w:t>
      </w:r>
      <w:r>
        <w:rPr>
          <w:sz w:val="24"/>
        </w:rPr>
        <w:t>shipped.</w:t>
      </w:r>
    </w:p>
    <w:p>
      <w:pPr>
        <w:pStyle w:val="ListParagraph"/>
        <w:numPr>
          <w:ilvl w:val="0"/>
          <w:numId w:val="6"/>
        </w:numPr>
        <w:tabs>
          <w:tab w:val="clear" w:pos="709"/>
          <w:tab w:val="left" w:pos="475" w:leader="none"/>
        </w:tabs>
        <w:spacing w:lineRule="auto" w:line="240" w:before="0" w:after="0"/>
        <w:ind w:left="400" w:right="764" w:hanging="284"/>
        <w:jc w:val="both"/>
        <w:rPr>
          <w:sz w:val="24"/>
        </w:rPr>
      </w:pPr>
      <w:r>
        <w:rPr>
          <w:sz w:val="24"/>
        </w:rPr>
        <w:t xml:space="preserve">The Supplier shall bear responsibility for all damages resulting from any late </w:t>
      </w:r>
      <w:r>
        <w:rPr>
          <w:spacing w:val="-4"/>
          <w:sz w:val="24"/>
        </w:rPr>
        <w:t xml:space="preserve">delay, </w:t>
      </w:r>
      <w:r>
        <w:rPr>
          <w:sz w:val="24"/>
        </w:rPr>
        <w:t>loss or dam- ages caused by inappropriate markings, packaging or shipment</w:t>
      </w:r>
      <w:r>
        <w:rPr>
          <w:spacing w:val="-8"/>
          <w:sz w:val="24"/>
        </w:rPr>
        <w:t xml:space="preserve"> </w:t>
      </w:r>
      <w:r>
        <w:rPr>
          <w:sz w:val="24"/>
        </w:rPr>
        <w:t>identification.</w:t>
      </w:r>
    </w:p>
    <w:p>
      <w:pPr>
        <w:pStyle w:val="ListParagraph"/>
        <w:numPr>
          <w:ilvl w:val="0"/>
          <w:numId w:val="6"/>
        </w:numPr>
        <w:tabs>
          <w:tab w:val="clear" w:pos="709"/>
          <w:tab w:val="left" w:pos="472" w:leader="none"/>
        </w:tabs>
        <w:spacing w:lineRule="auto" w:line="240" w:before="0" w:after="0"/>
        <w:ind w:left="400" w:right="764" w:hanging="284"/>
        <w:jc w:val="both"/>
        <w:rPr>
          <w:sz w:val="24"/>
        </w:rPr>
      </w:pPr>
      <w:r>
        <w:rPr>
          <w:sz w:val="24"/>
        </w:rPr>
        <w:t>The delivery of the ordered Goods shall be deemed to be duly executed in reference to the fulfil- ment of the delivery terms and transfer of the risks of accidental loss or damage to the Goods from the Supplier onto the Buyer upon the Buyer’s receipt of the Goods (defect-free) with all documents evidencing such a receipt in the agreed</w:t>
      </w:r>
      <w:r>
        <w:rPr>
          <w:spacing w:val="1"/>
          <w:sz w:val="24"/>
        </w:rPr>
        <w:t xml:space="preserve"> </w:t>
      </w:r>
      <w:r>
        <w:rPr>
          <w:sz w:val="24"/>
        </w:rPr>
        <w:t>place.</w:t>
      </w:r>
    </w:p>
    <w:p>
      <w:pPr>
        <w:pStyle w:val="Tretekstu"/>
        <w:ind w:left="0" w:right="0" w:hanging="0"/>
        <w:jc w:val="left"/>
        <w:rPr>
          <w:sz w:val="26"/>
        </w:rPr>
      </w:pPr>
      <w:r>
        <w:rPr>
          <w:sz w:val="26"/>
        </w:rPr>
      </w:r>
    </w:p>
    <w:p>
      <w:pPr>
        <w:pStyle w:val="Tretekstu"/>
        <w:ind w:left="0" w:right="0" w:hanging="0"/>
        <w:jc w:val="left"/>
        <w:rPr>
          <w:sz w:val="22"/>
        </w:rPr>
      </w:pPr>
      <w:r>
        <w:rPr>
          <w:sz w:val="22"/>
        </w:rPr>
      </w:r>
    </w:p>
    <w:p>
      <w:pPr>
        <w:pStyle w:val="Nagwek2"/>
        <w:rPr>
          <w:u w:val="none"/>
        </w:rPr>
      </w:pPr>
      <w:r>
        <w:rPr>
          <w:color w:val="663300"/>
          <w:u w:val="single" w:color="663300"/>
        </w:rPr>
        <w:t>3. THE QUALITY OF GOODS, LIABILITY</w:t>
      </w:r>
    </w:p>
    <w:p>
      <w:pPr>
        <w:pStyle w:val="ListParagraph"/>
        <w:numPr>
          <w:ilvl w:val="0"/>
          <w:numId w:val="5"/>
        </w:numPr>
        <w:tabs>
          <w:tab w:val="clear" w:pos="709"/>
          <w:tab w:val="left" w:pos="376" w:leader="none"/>
        </w:tabs>
        <w:spacing w:lineRule="auto" w:line="240" w:before="230" w:after="0"/>
        <w:ind w:left="400" w:right="764" w:hanging="284"/>
        <w:jc w:val="left"/>
        <w:rPr>
          <w:sz w:val="24"/>
        </w:rPr>
      </w:pPr>
      <w:r>
        <w:rPr>
          <w:sz w:val="24"/>
        </w:rPr>
        <w:t xml:space="preserve">The Goods shall conform to general quality standards and also the binding ones in the case of marking, upon current provisions, and they shall conform to the requirements stated in the </w:t>
      </w:r>
      <w:r>
        <w:rPr>
          <w:spacing w:val="-3"/>
          <w:sz w:val="24"/>
        </w:rPr>
        <w:t xml:space="preserve">order. </w:t>
      </w:r>
      <w:r>
        <w:rPr>
          <w:sz w:val="24"/>
        </w:rPr>
        <w:t xml:space="preserve">The Goods shall accord with the specification of the delivered batch/part/lot, attached to the </w:t>
      </w:r>
      <w:r>
        <w:rPr>
          <w:spacing w:val="2"/>
          <w:sz w:val="24"/>
        </w:rPr>
        <w:t xml:space="preserve">doc- </w:t>
      </w:r>
      <w:r>
        <w:rPr>
          <w:sz w:val="24"/>
        </w:rPr>
        <w:t>umentation of every delivery and also send by e-mail to the following address:</w:t>
      </w:r>
      <w:hyperlink r:id="rId8">
        <w:r>
          <w:rPr>
            <w:sz w:val="24"/>
          </w:rPr>
          <w:t xml:space="preserve"> t.katolik@agrotim.eu</w:t>
        </w:r>
      </w:hyperlink>
    </w:p>
    <w:p>
      <w:pPr>
        <w:pStyle w:val="ListParagraph"/>
        <w:numPr>
          <w:ilvl w:val="0"/>
          <w:numId w:val="5"/>
        </w:numPr>
        <w:tabs>
          <w:tab w:val="clear" w:pos="709"/>
          <w:tab w:val="left" w:pos="384" w:leader="none"/>
        </w:tabs>
        <w:spacing w:lineRule="auto" w:line="240" w:before="0" w:after="0"/>
        <w:ind w:left="400" w:right="769" w:hanging="284"/>
        <w:jc w:val="both"/>
        <w:rPr>
          <w:sz w:val="24"/>
        </w:rPr>
      </w:pPr>
      <w:r>
        <w:rPr>
          <w:sz w:val="24"/>
        </w:rPr>
        <w:t>The specification shall determine at least: the used-by date of every batch/lot. The minimum- shelf-life/expiry period shall begin on the date of an actual delivery and shall not be shorter than 80% of the use-by date (the period which begins on the day the Goods were produced) given in specification (certificates).</w:t>
      </w:r>
    </w:p>
    <w:p>
      <w:pPr>
        <w:pStyle w:val="ListParagraph"/>
        <w:numPr>
          <w:ilvl w:val="0"/>
          <w:numId w:val="5"/>
        </w:numPr>
        <w:tabs>
          <w:tab w:val="clear" w:pos="709"/>
          <w:tab w:val="left" w:pos="376" w:leader="none"/>
        </w:tabs>
        <w:spacing w:lineRule="auto" w:line="240" w:before="0" w:after="0"/>
        <w:ind w:left="400" w:right="764" w:hanging="284"/>
        <w:jc w:val="both"/>
        <w:rPr>
          <w:sz w:val="24"/>
        </w:rPr>
      </w:pPr>
      <w:r>
        <w:rPr>
          <w:spacing w:val="-4"/>
          <w:sz w:val="24"/>
        </w:rPr>
        <w:t xml:space="preserve">With </w:t>
      </w:r>
      <w:r>
        <w:rPr>
          <w:sz w:val="24"/>
        </w:rPr>
        <w:t xml:space="preserve">each delivery the Supplier is obliged to submit: sanitary certificates, HDI certificates and certificates attesting that the Goods may be bought, sold and traded within the EU, which are </w:t>
      </w:r>
      <w:r>
        <w:rPr>
          <w:spacing w:val="4"/>
          <w:sz w:val="24"/>
        </w:rPr>
        <w:t xml:space="preserve">re- </w:t>
      </w:r>
      <w:r>
        <w:rPr>
          <w:sz w:val="24"/>
        </w:rPr>
        <w:t>quired with each</w:t>
      </w:r>
      <w:r>
        <w:rPr>
          <w:spacing w:val="1"/>
          <w:sz w:val="24"/>
        </w:rPr>
        <w:t xml:space="preserve"> </w:t>
      </w:r>
      <w:r>
        <w:rPr>
          <w:spacing w:val="-3"/>
          <w:sz w:val="24"/>
        </w:rPr>
        <w:t>delivery.</w:t>
      </w:r>
    </w:p>
    <w:p>
      <w:pPr>
        <w:pStyle w:val="ListParagraph"/>
        <w:numPr>
          <w:ilvl w:val="0"/>
          <w:numId w:val="5"/>
        </w:numPr>
        <w:tabs>
          <w:tab w:val="clear" w:pos="709"/>
          <w:tab w:val="left" w:pos="368" w:leader="none"/>
        </w:tabs>
        <w:spacing w:lineRule="auto" w:line="240" w:before="0" w:after="0"/>
        <w:ind w:left="400" w:right="781" w:hanging="284"/>
        <w:jc w:val="both"/>
        <w:rPr>
          <w:sz w:val="24"/>
        </w:rPr>
      </w:pPr>
      <w:r>
        <w:rPr>
          <w:sz w:val="24"/>
        </w:rPr>
        <w:t>While being shipped the Goods must be kept in suitable temperature, according to the accepted standards.</w:t>
      </w:r>
    </w:p>
    <w:p>
      <w:pPr>
        <w:pStyle w:val="ListParagraph"/>
        <w:numPr>
          <w:ilvl w:val="0"/>
          <w:numId w:val="5"/>
        </w:numPr>
        <w:tabs>
          <w:tab w:val="clear" w:pos="709"/>
          <w:tab w:val="left" w:pos="376" w:leader="none"/>
        </w:tabs>
        <w:spacing w:lineRule="auto" w:line="240" w:before="0" w:after="0"/>
        <w:ind w:left="400" w:right="769" w:hanging="284"/>
        <w:jc w:val="both"/>
        <w:rPr>
          <w:sz w:val="24"/>
        </w:rPr>
      </w:pPr>
      <w:r>
        <w:rPr>
          <w:sz w:val="24"/>
        </w:rPr>
        <w:t>The Buyer shall be entitled to check the temperature level register/documentation in the motor vehicles delivering the Goods, in the event the Buyer discovers that the temperature maintenance has not been observed/kept during transport, provisions stated in paragraph 2, sub-par. 14 shall be</w:t>
      </w:r>
      <w:r>
        <w:rPr>
          <w:spacing w:val="-2"/>
          <w:sz w:val="24"/>
        </w:rPr>
        <w:t xml:space="preserve"> </w:t>
      </w:r>
      <w:r>
        <w:rPr>
          <w:sz w:val="24"/>
        </w:rPr>
        <w:t>applied.</w:t>
      </w:r>
    </w:p>
    <w:p>
      <w:pPr>
        <w:pStyle w:val="ListParagraph"/>
        <w:numPr>
          <w:ilvl w:val="0"/>
          <w:numId w:val="5"/>
        </w:numPr>
        <w:tabs>
          <w:tab w:val="clear" w:pos="709"/>
          <w:tab w:val="left" w:pos="362" w:leader="none"/>
        </w:tabs>
        <w:spacing w:lineRule="auto" w:line="240" w:before="1" w:after="0"/>
        <w:ind w:left="400" w:right="781" w:hanging="284"/>
        <w:jc w:val="both"/>
        <w:rPr>
          <w:sz w:val="24"/>
        </w:rPr>
      </w:pPr>
      <w:r>
        <w:rPr>
          <w:sz w:val="24"/>
        </w:rPr>
        <w:t>The Supplier shall bear responsibility in case of pledge for the Goods’ faults upon the terms and conditions determined in the civil code.</w:t>
      </w:r>
    </w:p>
    <w:p>
      <w:pPr>
        <w:pStyle w:val="ListParagraph"/>
        <w:numPr>
          <w:ilvl w:val="0"/>
          <w:numId w:val="5"/>
        </w:numPr>
        <w:tabs>
          <w:tab w:val="clear" w:pos="709"/>
          <w:tab w:val="left" w:pos="364" w:leader="none"/>
        </w:tabs>
        <w:spacing w:lineRule="auto" w:line="240" w:before="0" w:after="0"/>
        <w:ind w:left="400" w:right="764" w:hanging="284"/>
        <w:jc w:val="both"/>
        <w:rPr>
          <w:sz w:val="24"/>
        </w:rPr>
      </w:pPr>
      <w:r>
        <w:rPr>
          <w:sz w:val="24"/>
        </w:rPr>
        <w:t xml:space="preserve">The counterpart/business party shall be liable for the truth of the Contract declarations and shall ascertain they are not stale dated. In the event that, due to the fact that some of the Supplier’s </w:t>
      </w:r>
      <w:r>
        <w:rPr>
          <w:spacing w:val="3"/>
          <w:sz w:val="24"/>
        </w:rPr>
        <w:t xml:space="preserve">de- </w:t>
      </w:r>
      <w:r>
        <w:rPr>
          <w:sz w:val="24"/>
        </w:rPr>
        <w:t xml:space="preserve">clarations are found untrue or stale, any claims are made against the Buyer’s Recipient or the Buyer by the third </w:t>
      </w:r>
      <w:r>
        <w:rPr>
          <w:spacing w:val="-3"/>
          <w:sz w:val="24"/>
        </w:rPr>
        <w:t xml:space="preserve">party, </w:t>
      </w:r>
      <w:r>
        <w:rPr>
          <w:sz w:val="24"/>
        </w:rPr>
        <w:t xml:space="preserve">any charges or penalties are required, and also if any legal, extrajudicial or administrative proceedings are thereby initiated against the Buyer’s Recipient or the </w:t>
      </w:r>
      <w:r>
        <w:rPr>
          <w:spacing w:val="-3"/>
          <w:sz w:val="24"/>
        </w:rPr>
        <w:t xml:space="preserve">Buyer, </w:t>
      </w:r>
      <w:r>
        <w:rPr>
          <w:sz w:val="24"/>
        </w:rPr>
        <w:t xml:space="preserve">the Supplier shall be irrevocably and unconditionally obliged, upon the first notice from the Buyer’s Recipient or the </w:t>
      </w:r>
      <w:r>
        <w:rPr>
          <w:spacing w:val="-3"/>
          <w:sz w:val="24"/>
        </w:rPr>
        <w:t xml:space="preserve">Buyer, </w:t>
      </w:r>
      <w:r>
        <w:rPr>
          <w:sz w:val="24"/>
        </w:rPr>
        <w:t>to:</w:t>
      </w:r>
    </w:p>
    <w:p>
      <w:pPr>
        <w:sectPr>
          <w:headerReference w:type="default" r:id="rId9"/>
          <w:footerReference w:type="default" r:id="rId10"/>
          <w:type w:val="nextPage"/>
          <w:pgSz w:w="11906" w:h="16838"/>
          <w:pgMar w:left="1020" w:right="360" w:header="0" w:top="60" w:footer="1665" w:bottom="1860" w:gutter="0"/>
          <w:pgNumType w:fmt="decimal"/>
          <w:formProt w:val="false"/>
          <w:textDirection w:val="lrTb"/>
          <w:docGrid w:type="default" w:linePitch="100" w:charSpace="4096"/>
        </w:sectPr>
        <w:pStyle w:val="ListParagraph"/>
        <w:numPr>
          <w:ilvl w:val="1"/>
          <w:numId w:val="5"/>
        </w:numPr>
        <w:tabs>
          <w:tab w:val="clear" w:pos="709"/>
          <w:tab w:val="left" w:pos="518" w:leader="none"/>
        </w:tabs>
        <w:spacing w:lineRule="auto" w:line="240" w:before="0" w:after="0"/>
        <w:ind w:left="400" w:right="764" w:hanging="142"/>
        <w:jc w:val="both"/>
        <w:rPr>
          <w:sz w:val="24"/>
        </w:rPr>
      </w:pPr>
      <w:r>
        <w:rPr>
          <w:sz w:val="24"/>
        </w:rPr>
        <w:t>provide the Buyer’s Recipient or the Buyer with all information, explanations and documenta- tion related to the given Goods required in such proceedings, at the Supplier’s</w:t>
      </w:r>
      <w:r>
        <w:rPr>
          <w:spacing w:val="-8"/>
          <w:sz w:val="24"/>
        </w:rPr>
        <w:t xml:space="preserve"> </w:t>
      </w:r>
      <w:r>
        <w:rPr>
          <w:sz w:val="24"/>
        </w:rPr>
        <w:t>expense,</w:t>
      </w:r>
    </w:p>
    <w:p>
      <w:pPr>
        <w:pStyle w:val="Tretekstu"/>
        <w:ind w:left="0" w:right="0" w:hanging="0"/>
        <w:jc w:val="left"/>
        <w:rPr>
          <w:sz w:val="20"/>
        </w:rPr>
      </w:pPr>
      <w:r>
        <w:rPr>
          <w:sz w:val="20"/>
        </w:rPr>
      </w:r>
    </w:p>
    <w:p>
      <w:pPr>
        <w:pStyle w:val="Tretekstu"/>
        <w:ind w:left="0" w:right="0" w:hanging="0"/>
        <w:jc w:val="left"/>
        <w:rPr>
          <w:sz w:val="20"/>
        </w:rPr>
      </w:pPr>
      <w:r>
        <w:rPr>
          <w:sz w:val="20"/>
        </w:rPr>
      </w:r>
    </w:p>
    <w:p>
      <w:pPr>
        <w:pStyle w:val="Tretekstu"/>
        <w:ind w:left="0" w:right="0" w:hanging="0"/>
        <w:jc w:val="left"/>
        <w:rPr>
          <w:sz w:val="20"/>
        </w:rPr>
      </w:pPr>
      <w:r>
        <w:rPr>
          <w:sz w:val="20"/>
        </w:rPr>
      </w:r>
    </w:p>
    <w:p>
      <w:pPr>
        <w:pStyle w:val="Tretekstu"/>
        <w:ind w:left="0" w:right="0" w:hanging="0"/>
        <w:jc w:val="left"/>
        <w:rPr>
          <w:sz w:val="20"/>
        </w:rPr>
      </w:pPr>
      <w:r>
        <w:rPr>
          <w:sz w:val="20"/>
        </w:rPr>
      </w:r>
    </w:p>
    <w:p>
      <w:pPr>
        <w:pStyle w:val="Tretekstu"/>
        <w:spacing w:before="8" w:after="0"/>
        <w:ind w:left="0" w:right="0" w:hanging="0"/>
        <w:jc w:val="left"/>
        <w:rPr>
          <w:sz w:val="24"/>
        </w:rPr>
      </w:pPr>
      <w:r>
        <w:rPr>
          <w:sz w:val="24"/>
        </w:rPr>
      </w:r>
    </w:p>
    <w:p>
      <w:pPr>
        <w:pStyle w:val="ListParagraph"/>
        <w:numPr>
          <w:ilvl w:val="1"/>
          <w:numId w:val="5"/>
        </w:numPr>
        <w:tabs>
          <w:tab w:val="clear" w:pos="709"/>
          <w:tab w:val="left" w:pos="532" w:leader="none"/>
        </w:tabs>
        <w:spacing w:lineRule="auto" w:line="240" w:before="90" w:after="0"/>
        <w:ind w:left="400" w:right="1802" w:hanging="142"/>
        <w:jc w:val="both"/>
        <w:rPr>
          <w:sz w:val="24"/>
        </w:rPr>
      </w:pPr>
      <w:r>
        <w:rPr>
          <w:sz w:val="24"/>
        </w:rPr>
        <w:t xml:space="preserve">enter the proceedings on the side/in order to defend the interests of the Buyer’s Re- cipient or the </w:t>
      </w:r>
      <w:r>
        <w:rPr>
          <w:spacing w:val="-3"/>
          <w:sz w:val="24"/>
        </w:rPr>
        <w:t xml:space="preserve">Buyer, </w:t>
      </w:r>
      <w:r>
        <w:rPr>
          <w:sz w:val="24"/>
        </w:rPr>
        <w:t>at the Supplier’s</w:t>
      </w:r>
      <w:r>
        <w:rPr>
          <w:spacing w:val="2"/>
          <w:sz w:val="24"/>
        </w:rPr>
        <w:t xml:space="preserve"> </w:t>
      </w:r>
      <w:r>
        <w:rPr>
          <w:sz w:val="24"/>
        </w:rPr>
        <w:t>expense,</w:t>
      </w:r>
    </w:p>
    <w:p>
      <w:pPr>
        <w:pStyle w:val="ListParagraph"/>
        <w:numPr>
          <w:ilvl w:val="1"/>
          <w:numId w:val="5"/>
        </w:numPr>
        <w:tabs>
          <w:tab w:val="clear" w:pos="709"/>
          <w:tab w:val="left" w:pos="522" w:leader="none"/>
        </w:tabs>
        <w:spacing w:lineRule="auto" w:line="240" w:before="0" w:after="0"/>
        <w:ind w:left="400" w:right="771" w:hanging="142"/>
        <w:jc w:val="both"/>
        <w:rPr>
          <w:sz w:val="24"/>
        </w:rPr>
      </w:pPr>
      <w:r>
        <w:rPr>
          <w:sz w:val="24"/>
        </w:rPr>
        <w:t xml:space="preserve">cover/reimburse the Buyer’s Recipient or the Buyer or the other entity’s all costs, the Buyer’s Recipient or the Buyer are obliged to pay due to such events, including in particular any fines imposed on the Buyer’s Recipient or the Buyer government and public agency charges and all costs incurred by the abovementioned entities/parties, including in particular the costs of legal assistance and legal representation, which does not exclude in such cases the possibility for the Buyer to seek compensation under common </w:t>
      </w:r>
      <w:r>
        <w:rPr>
          <w:spacing w:val="-5"/>
          <w:sz w:val="24"/>
        </w:rPr>
        <w:t>law.</w:t>
      </w:r>
    </w:p>
    <w:p>
      <w:pPr>
        <w:pStyle w:val="Tretekstu"/>
        <w:ind w:left="0" w:right="0" w:hanging="0"/>
        <w:jc w:val="left"/>
        <w:rPr>
          <w:sz w:val="26"/>
        </w:rPr>
      </w:pPr>
      <w:r>
        <w:rPr>
          <w:sz w:val="26"/>
        </w:rPr>
      </w:r>
    </w:p>
    <w:p>
      <w:pPr>
        <w:pStyle w:val="Tretekstu"/>
        <w:ind w:left="0" w:right="0" w:hanging="0"/>
        <w:jc w:val="left"/>
        <w:rPr>
          <w:sz w:val="22"/>
        </w:rPr>
      </w:pPr>
      <w:r>
        <w:rPr>
          <w:sz w:val="22"/>
        </w:rPr>
      </w:r>
    </w:p>
    <w:p>
      <w:pPr>
        <w:pStyle w:val="Nagwek2"/>
        <w:rPr>
          <w:u w:val="none"/>
        </w:rPr>
      </w:pPr>
      <w:r>
        <w:rPr>
          <w:color w:val="663300"/>
          <w:u w:val="single" w:color="663300"/>
        </w:rPr>
        <w:t>4. COMPLAINTS</w:t>
      </w:r>
    </w:p>
    <w:p>
      <w:pPr>
        <w:pStyle w:val="ListParagraph"/>
        <w:numPr>
          <w:ilvl w:val="0"/>
          <w:numId w:val="4"/>
        </w:numPr>
        <w:tabs>
          <w:tab w:val="clear" w:pos="709"/>
          <w:tab w:val="left" w:pos="362" w:leader="none"/>
        </w:tabs>
        <w:spacing w:lineRule="auto" w:line="240" w:before="230" w:after="0"/>
        <w:ind w:left="400" w:right="764" w:hanging="284"/>
        <w:jc w:val="both"/>
        <w:rPr>
          <w:sz w:val="24"/>
        </w:rPr>
      </w:pPr>
      <w:r>
        <w:rPr>
          <w:sz w:val="24"/>
        </w:rPr>
        <w:t xml:space="preserve">All claims concerning quantity discrepancy, </w:t>
      </w:r>
      <w:r>
        <w:rPr>
          <w:spacing w:val="-3"/>
          <w:sz w:val="24"/>
        </w:rPr>
        <w:t xml:space="preserve">quality, </w:t>
      </w:r>
      <w:r>
        <w:rPr>
          <w:sz w:val="24"/>
        </w:rPr>
        <w:t xml:space="preserve">loss, damages or late delivery shall be </w:t>
      </w:r>
      <w:r>
        <w:rPr>
          <w:spacing w:val="3"/>
          <w:sz w:val="24"/>
        </w:rPr>
        <w:t xml:space="preserve">pre- </w:t>
      </w:r>
      <w:r>
        <w:rPr>
          <w:sz w:val="24"/>
        </w:rPr>
        <w:t>pared in a written form and sent by registered mail, courier mail, e-mail or</w:t>
      </w:r>
      <w:r>
        <w:rPr>
          <w:spacing w:val="-5"/>
          <w:sz w:val="24"/>
        </w:rPr>
        <w:t xml:space="preserve"> </w:t>
      </w:r>
      <w:r>
        <w:rPr>
          <w:sz w:val="24"/>
        </w:rPr>
        <w:t>fax.</w:t>
      </w:r>
    </w:p>
    <w:p>
      <w:pPr>
        <w:pStyle w:val="ListParagraph"/>
        <w:numPr>
          <w:ilvl w:val="0"/>
          <w:numId w:val="4"/>
        </w:numPr>
        <w:tabs>
          <w:tab w:val="clear" w:pos="709"/>
          <w:tab w:val="left" w:pos="372" w:leader="none"/>
        </w:tabs>
        <w:spacing w:lineRule="auto" w:line="240" w:before="0" w:after="0"/>
        <w:ind w:left="400" w:right="766" w:hanging="284"/>
        <w:jc w:val="both"/>
        <w:rPr>
          <w:sz w:val="24"/>
        </w:rPr>
      </w:pPr>
      <w:r>
        <w:rPr>
          <w:sz w:val="24"/>
        </w:rPr>
        <w:t xml:space="preserve">If the delivered Goods does not accord with the terms and conditions of the contract, the Buyer may demand from the Supplier to lower the price. If a quality defect is discovered, the Buyer shall return the Goods at the Supplier’s expense, and the Supplier shall be obliged at the Buyer’s sole discretion to either deliver defect-free Goods covering all related costs or reimburse the price paid by the Buyer for the Goods which were complained about, as well as to remedy all loss-based damages and costs incurred by the </w:t>
      </w:r>
      <w:r>
        <w:rPr>
          <w:spacing w:val="-3"/>
          <w:sz w:val="24"/>
        </w:rPr>
        <w:t xml:space="preserve">Buyer, </w:t>
      </w:r>
      <w:r>
        <w:rPr>
          <w:sz w:val="24"/>
        </w:rPr>
        <w:t>including the costs incurred due to faulty Goods.</w:t>
      </w:r>
    </w:p>
    <w:p>
      <w:pPr>
        <w:pStyle w:val="ListParagraph"/>
        <w:numPr>
          <w:ilvl w:val="0"/>
          <w:numId w:val="4"/>
        </w:numPr>
        <w:tabs>
          <w:tab w:val="clear" w:pos="709"/>
          <w:tab w:val="left" w:pos="366" w:leader="none"/>
        </w:tabs>
        <w:spacing w:lineRule="auto" w:line="240" w:before="0" w:after="0"/>
        <w:ind w:left="400" w:right="762" w:hanging="284"/>
        <w:jc w:val="both"/>
        <w:rPr>
          <w:sz w:val="24"/>
        </w:rPr>
      </w:pPr>
      <w:r>
        <w:rPr>
          <w:sz w:val="24"/>
        </w:rPr>
        <w:t xml:space="preserve">In the event a quality related complaint is not recognized by the Supplier within 7 days from the date of a notice of defect, the contested batch/lot/part of the Goods (or its samples) shall be sent to the independent laboratory agreed on by the Parties, in order to carry out tests being the </w:t>
      </w:r>
      <w:r>
        <w:rPr>
          <w:spacing w:val="2"/>
          <w:sz w:val="24"/>
        </w:rPr>
        <w:t xml:space="preserve">qual- </w:t>
      </w:r>
      <w:r>
        <w:rPr>
          <w:sz w:val="24"/>
        </w:rPr>
        <w:t xml:space="preserve">ity assessment basis. Such assessment conducted by the independent laboratory’s shall be </w:t>
      </w:r>
      <w:r>
        <w:rPr>
          <w:spacing w:val="3"/>
          <w:sz w:val="24"/>
        </w:rPr>
        <w:t xml:space="preserve">bind- </w:t>
      </w:r>
      <w:r>
        <w:rPr>
          <w:sz w:val="24"/>
        </w:rPr>
        <w:t xml:space="preserve">ing on the Parties, and the costs of its execution shall be covered by the Party whose stance in the dispute occurred to be unsubstantial/unjustifiable. Unless the Parties agree on the chosen </w:t>
      </w:r>
      <w:r>
        <w:rPr>
          <w:spacing w:val="2"/>
          <w:sz w:val="24"/>
        </w:rPr>
        <w:t xml:space="preserve">inde- </w:t>
      </w:r>
      <w:r>
        <w:rPr>
          <w:sz w:val="24"/>
        </w:rPr>
        <w:t>pendent laboratory, the right to select such a laboratory rests with the</w:t>
      </w:r>
      <w:r>
        <w:rPr>
          <w:spacing w:val="-8"/>
          <w:sz w:val="24"/>
        </w:rPr>
        <w:t xml:space="preserve"> </w:t>
      </w:r>
      <w:r>
        <w:rPr>
          <w:spacing w:val="-3"/>
          <w:sz w:val="24"/>
        </w:rPr>
        <w:t>Buyer.</w:t>
      </w:r>
    </w:p>
    <w:p>
      <w:pPr>
        <w:pStyle w:val="ListParagraph"/>
        <w:numPr>
          <w:ilvl w:val="0"/>
          <w:numId w:val="4"/>
        </w:numPr>
        <w:tabs>
          <w:tab w:val="clear" w:pos="709"/>
          <w:tab w:val="left" w:pos="374" w:leader="none"/>
        </w:tabs>
        <w:spacing w:lineRule="auto" w:line="240" w:before="0" w:after="0"/>
        <w:ind w:left="400" w:right="774" w:hanging="284"/>
        <w:jc w:val="both"/>
        <w:rPr>
          <w:sz w:val="24"/>
        </w:rPr>
      </w:pPr>
      <w:r>
        <w:rPr>
          <w:sz w:val="24"/>
        </w:rPr>
        <w:t>If the laboratory confirms quality defects of the contested Goods, the Buyer shall be entitled to terminate the contract with the immediate effect in the part concerning the Goods in question or all the ordered Goods.</w:t>
      </w:r>
    </w:p>
    <w:p>
      <w:pPr>
        <w:pStyle w:val="Tretekstu"/>
        <w:ind w:left="0" w:right="0" w:hanging="0"/>
        <w:jc w:val="left"/>
        <w:rPr>
          <w:sz w:val="26"/>
        </w:rPr>
      </w:pPr>
      <w:r>
        <w:rPr>
          <w:sz w:val="26"/>
        </w:rPr>
      </w:r>
    </w:p>
    <w:p>
      <w:pPr>
        <w:pStyle w:val="Tretekstu"/>
        <w:ind w:left="0" w:right="0" w:hanging="0"/>
        <w:jc w:val="left"/>
        <w:rPr>
          <w:sz w:val="22"/>
        </w:rPr>
      </w:pPr>
      <w:r>
        <w:rPr>
          <w:sz w:val="22"/>
        </w:rPr>
      </w:r>
    </w:p>
    <w:p>
      <w:pPr>
        <w:pStyle w:val="Nagwek2"/>
        <w:numPr>
          <w:ilvl w:val="0"/>
          <w:numId w:val="4"/>
        </w:numPr>
        <w:tabs>
          <w:tab w:val="clear" w:pos="709"/>
          <w:tab w:val="left" w:pos="352" w:leader="none"/>
        </w:tabs>
        <w:spacing w:lineRule="auto" w:line="240" w:before="0" w:after="0"/>
        <w:ind w:left="352" w:right="0" w:hanging="237"/>
        <w:jc w:val="left"/>
        <w:rPr>
          <w:color w:val="663300"/>
          <w:u w:val="none"/>
        </w:rPr>
      </w:pPr>
      <w:r>
        <w:rPr>
          <w:color w:val="663300"/>
          <w:u w:val="single" w:color="663300"/>
        </w:rPr>
        <w:t>TERMS OF</w:t>
      </w:r>
      <w:r>
        <w:rPr>
          <w:color w:val="663300"/>
          <w:spacing w:val="-8"/>
          <w:u w:val="single" w:color="663300"/>
        </w:rPr>
        <w:t xml:space="preserve"> </w:t>
      </w:r>
      <w:r>
        <w:rPr>
          <w:color w:val="663300"/>
          <w:spacing w:val="-7"/>
          <w:u w:val="single" w:color="663300"/>
        </w:rPr>
        <w:t>PAYMENT</w:t>
      </w:r>
    </w:p>
    <w:p>
      <w:pPr>
        <w:pStyle w:val="ListParagraph"/>
        <w:numPr>
          <w:ilvl w:val="0"/>
          <w:numId w:val="3"/>
        </w:numPr>
        <w:tabs>
          <w:tab w:val="clear" w:pos="709"/>
          <w:tab w:val="left" w:pos="368" w:leader="none"/>
        </w:tabs>
        <w:spacing w:lineRule="auto" w:line="240" w:before="231" w:after="0"/>
        <w:ind w:left="400" w:right="762" w:hanging="284"/>
        <w:jc w:val="both"/>
        <w:rPr>
          <w:sz w:val="24"/>
        </w:rPr>
      </w:pPr>
      <w:r>
        <w:rPr>
          <w:sz w:val="24"/>
        </w:rPr>
        <w:t xml:space="preserve">The Buyer shall pay the Supplier the sale price for the Goods upon the </w:t>
      </w:r>
      <w:r>
        <w:rPr>
          <w:spacing w:val="-3"/>
          <w:sz w:val="24"/>
        </w:rPr>
        <w:t xml:space="preserve">offer, </w:t>
      </w:r>
      <w:r>
        <w:rPr>
          <w:sz w:val="24"/>
        </w:rPr>
        <w:t xml:space="preserve">on basis of which the Buyer placed its order, unless otherwise agreed by the Parties. A correct </w:t>
      </w:r>
      <w:r>
        <w:rPr>
          <w:spacing w:val="-20"/>
          <w:sz w:val="24"/>
        </w:rPr>
        <w:t xml:space="preserve">VAT </w:t>
      </w:r>
      <w:r>
        <w:rPr>
          <w:sz w:val="24"/>
        </w:rPr>
        <w:t xml:space="preserve">invoice </w:t>
      </w:r>
      <w:r>
        <w:rPr>
          <w:spacing w:val="2"/>
          <w:sz w:val="24"/>
        </w:rPr>
        <w:t xml:space="preserve">(meet- </w:t>
      </w:r>
      <w:r>
        <w:rPr>
          <w:sz w:val="24"/>
        </w:rPr>
        <w:t>ing statutory or legal requirements) issued by the Supplier and delivered to the Buyer constitutes a base for due</w:t>
      </w:r>
      <w:r>
        <w:rPr>
          <w:spacing w:val="-4"/>
          <w:sz w:val="24"/>
        </w:rPr>
        <w:t xml:space="preserve"> </w:t>
      </w:r>
      <w:r>
        <w:rPr>
          <w:sz w:val="24"/>
        </w:rPr>
        <w:t>payment.</w:t>
      </w:r>
    </w:p>
    <w:p>
      <w:pPr>
        <w:pStyle w:val="ListParagraph"/>
        <w:numPr>
          <w:ilvl w:val="0"/>
          <w:numId w:val="3"/>
        </w:numPr>
        <w:tabs>
          <w:tab w:val="clear" w:pos="709"/>
          <w:tab w:val="left" w:pos="366" w:leader="none"/>
        </w:tabs>
        <w:spacing w:lineRule="auto" w:line="240" w:before="0" w:after="0"/>
        <w:ind w:left="400" w:right="776" w:hanging="284"/>
        <w:jc w:val="both"/>
        <w:rPr>
          <w:sz w:val="24"/>
        </w:rPr>
      </w:pPr>
      <w:r>
        <w:rPr>
          <w:sz w:val="24"/>
        </w:rPr>
        <w:t xml:space="preserve">The </w:t>
      </w:r>
      <w:r>
        <w:rPr>
          <w:spacing w:val="-20"/>
          <w:sz w:val="24"/>
        </w:rPr>
        <w:t xml:space="preserve">VAT </w:t>
      </w:r>
      <w:r>
        <w:rPr>
          <w:sz w:val="24"/>
        </w:rPr>
        <w:t xml:space="preserve">invoice shall be issued giving the payment due date agreed on by the Parties. The due payment for the price shall be forwarded to the bank account indicated in the </w:t>
      </w:r>
      <w:r>
        <w:rPr>
          <w:spacing w:val="-20"/>
          <w:sz w:val="24"/>
        </w:rPr>
        <w:t xml:space="preserve">VAT </w:t>
      </w:r>
      <w:r>
        <w:rPr>
          <w:sz w:val="24"/>
        </w:rPr>
        <w:t>invoice or by cash.</w:t>
      </w:r>
    </w:p>
    <w:p>
      <w:pPr>
        <w:pStyle w:val="ListParagraph"/>
        <w:numPr>
          <w:ilvl w:val="0"/>
          <w:numId w:val="3"/>
        </w:numPr>
        <w:tabs>
          <w:tab w:val="clear" w:pos="709"/>
          <w:tab w:val="left" w:pos="376" w:leader="none"/>
        </w:tabs>
        <w:spacing w:lineRule="auto" w:line="240" w:before="0" w:after="0"/>
        <w:ind w:left="400" w:right="768" w:hanging="284"/>
        <w:jc w:val="both"/>
        <w:rPr>
          <w:sz w:val="24"/>
        </w:rPr>
      </w:pPr>
      <w:r>
        <w:rPr>
          <w:sz w:val="24"/>
        </w:rPr>
        <w:t>Invoices which do not correspond to the requirement determined herein, shall be sent back and not put into the books and the due payment period shall be extended by the period equivalent to that which elapses from the date the correct invoice corresponding to the requirements stated in these GDTC has been</w:t>
      </w:r>
      <w:r>
        <w:rPr>
          <w:spacing w:val="-3"/>
          <w:sz w:val="24"/>
        </w:rPr>
        <w:t xml:space="preserve"> </w:t>
      </w:r>
      <w:r>
        <w:rPr>
          <w:sz w:val="24"/>
        </w:rPr>
        <w:t>received.</w:t>
      </w:r>
    </w:p>
    <w:p>
      <w:pPr>
        <w:sectPr>
          <w:headerReference w:type="default" r:id="rId11"/>
          <w:footerReference w:type="default" r:id="rId12"/>
          <w:type w:val="nextPage"/>
          <w:pgSz w:w="11906" w:h="16838"/>
          <w:pgMar w:left="1020" w:right="360" w:header="0" w:top="60" w:footer="1665" w:bottom="1860" w:gutter="0"/>
          <w:pgNumType w:fmt="decimal"/>
          <w:formProt w:val="false"/>
          <w:textDirection w:val="lrTb"/>
          <w:docGrid w:type="default" w:linePitch="100" w:charSpace="4096"/>
        </w:sectPr>
        <w:pStyle w:val="ListParagraph"/>
        <w:numPr>
          <w:ilvl w:val="0"/>
          <w:numId w:val="3"/>
        </w:numPr>
        <w:tabs>
          <w:tab w:val="clear" w:pos="709"/>
          <w:tab w:val="left" w:pos="366" w:leader="none"/>
        </w:tabs>
        <w:spacing w:lineRule="auto" w:line="240" w:before="0" w:after="0"/>
        <w:ind w:left="400" w:right="781" w:hanging="284"/>
        <w:jc w:val="both"/>
        <w:rPr>
          <w:sz w:val="24"/>
        </w:rPr>
      </w:pPr>
      <w:r>
        <w:rPr>
          <w:sz w:val="24"/>
        </w:rPr>
        <w:t>The date of the payment shall be deemed to mean the day on which the payment to the Buyer’s bank account has been</w:t>
      </w:r>
      <w:r>
        <w:rPr>
          <w:spacing w:val="-1"/>
          <w:sz w:val="24"/>
        </w:rPr>
        <w:t xml:space="preserve"> </w:t>
      </w:r>
      <w:r>
        <w:rPr>
          <w:sz w:val="24"/>
        </w:rPr>
        <w:t>confirmed.</w:t>
      </w:r>
    </w:p>
    <w:p>
      <w:pPr>
        <w:pStyle w:val="Tretekstu"/>
        <w:ind w:left="0" w:right="0" w:hanging="0"/>
        <w:jc w:val="left"/>
        <w:rPr>
          <w:sz w:val="20"/>
        </w:rPr>
      </w:pPr>
      <w:r>
        <w:rPr>
          <w:sz w:val="20"/>
        </w:rPr>
      </w:r>
    </w:p>
    <w:p>
      <w:pPr>
        <w:pStyle w:val="Tretekstu"/>
        <w:ind w:left="0" w:right="0" w:hanging="0"/>
        <w:jc w:val="left"/>
        <w:rPr>
          <w:sz w:val="20"/>
        </w:rPr>
      </w:pPr>
      <w:r>
        <w:rPr>
          <w:sz w:val="20"/>
        </w:rPr>
      </w:r>
    </w:p>
    <w:p>
      <w:pPr>
        <w:pStyle w:val="Tretekstu"/>
        <w:ind w:left="0" w:right="0" w:hanging="0"/>
        <w:jc w:val="left"/>
        <w:rPr>
          <w:sz w:val="20"/>
        </w:rPr>
      </w:pPr>
      <w:r>
        <w:rPr>
          <w:sz w:val="20"/>
        </w:rPr>
      </w:r>
    </w:p>
    <w:p>
      <w:pPr>
        <w:pStyle w:val="Tretekstu"/>
        <w:ind w:left="0" w:right="0" w:hanging="0"/>
        <w:jc w:val="left"/>
        <w:rPr>
          <w:sz w:val="20"/>
        </w:rPr>
      </w:pPr>
      <w:r>
        <w:rPr>
          <w:sz w:val="20"/>
        </w:rPr>
      </w:r>
    </w:p>
    <w:p>
      <w:pPr>
        <w:pStyle w:val="Tretekstu"/>
        <w:spacing w:before="8" w:after="0"/>
        <w:ind w:left="0" w:right="0" w:hanging="0"/>
        <w:jc w:val="left"/>
        <w:rPr>
          <w:sz w:val="24"/>
        </w:rPr>
      </w:pPr>
      <w:r>
        <w:rPr>
          <w:sz w:val="24"/>
        </w:rPr>
      </w:r>
    </w:p>
    <w:p>
      <w:pPr>
        <w:pStyle w:val="ListParagraph"/>
        <w:numPr>
          <w:ilvl w:val="0"/>
          <w:numId w:val="3"/>
        </w:numPr>
        <w:tabs>
          <w:tab w:val="clear" w:pos="709"/>
          <w:tab w:val="left" w:pos="364" w:leader="none"/>
        </w:tabs>
        <w:spacing w:lineRule="auto" w:line="240" w:before="90" w:after="0"/>
        <w:ind w:left="363" w:right="0" w:hanging="249"/>
        <w:jc w:val="both"/>
        <w:rPr>
          <w:sz w:val="24"/>
        </w:rPr>
      </w:pPr>
      <w:r>
        <w:rPr>
          <w:sz w:val="24"/>
        </w:rPr>
        <w:t>If</w:t>
      </w:r>
      <w:r>
        <w:rPr>
          <w:spacing w:val="7"/>
          <w:sz w:val="24"/>
        </w:rPr>
        <w:t xml:space="preserve"> </w:t>
      </w:r>
      <w:r>
        <w:rPr>
          <w:sz w:val="24"/>
        </w:rPr>
        <w:t>it</w:t>
      </w:r>
      <w:r>
        <w:rPr>
          <w:spacing w:val="6"/>
          <w:sz w:val="24"/>
        </w:rPr>
        <w:t xml:space="preserve"> </w:t>
      </w:r>
      <w:r>
        <w:rPr>
          <w:sz w:val="24"/>
        </w:rPr>
        <w:t>is</w:t>
      </w:r>
      <w:r>
        <w:rPr>
          <w:spacing w:val="7"/>
          <w:sz w:val="24"/>
        </w:rPr>
        <w:t xml:space="preserve"> </w:t>
      </w:r>
      <w:r>
        <w:rPr>
          <w:sz w:val="24"/>
        </w:rPr>
        <w:t>discovered</w:t>
      </w:r>
      <w:r>
        <w:rPr>
          <w:spacing w:val="7"/>
          <w:sz w:val="24"/>
        </w:rPr>
        <w:t xml:space="preserve"> </w:t>
      </w:r>
      <w:r>
        <w:rPr>
          <w:sz w:val="24"/>
        </w:rPr>
        <w:t>that</w:t>
      </w:r>
      <w:r>
        <w:rPr>
          <w:spacing w:val="7"/>
          <w:sz w:val="24"/>
        </w:rPr>
        <w:t xml:space="preserve"> </w:t>
      </w:r>
      <w:r>
        <w:rPr>
          <w:sz w:val="24"/>
        </w:rPr>
        <w:t>the</w:t>
      </w:r>
      <w:r>
        <w:rPr>
          <w:spacing w:val="7"/>
          <w:sz w:val="24"/>
        </w:rPr>
        <w:t xml:space="preserve"> </w:t>
      </w:r>
      <w:r>
        <w:rPr>
          <w:sz w:val="24"/>
        </w:rPr>
        <w:t>delivered</w:t>
      </w:r>
      <w:r>
        <w:rPr>
          <w:spacing w:val="7"/>
          <w:sz w:val="24"/>
        </w:rPr>
        <w:t xml:space="preserve"> </w:t>
      </w:r>
      <w:r>
        <w:rPr>
          <w:sz w:val="24"/>
        </w:rPr>
        <w:t>Goods</w:t>
      </w:r>
      <w:r>
        <w:rPr>
          <w:spacing w:val="9"/>
          <w:sz w:val="24"/>
        </w:rPr>
        <w:t xml:space="preserve"> </w:t>
      </w:r>
      <w:r>
        <w:rPr>
          <w:sz w:val="24"/>
        </w:rPr>
        <w:t>are</w:t>
      </w:r>
      <w:r>
        <w:rPr>
          <w:spacing w:val="7"/>
          <w:sz w:val="24"/>
        </w:rPr>
        <w:t xml:space="preserve"> </w:t>
      </w:r>
      <w:r>
        <w:rPr>
          <w:sz w:val="24"/>
        </w:rPr>
        <w:t>inconsistent</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order</w:t>
      </w:r>
      <w:r>
        <w:rPr>
          <w:spacing w:val="6"/>
          <w:sz w:val="24"/>
        </w:rPr>
        <w:t xml:space="preserve"> </w:t>
      </w:r>
      <w:r>
        <w:rPr>
          <w:sz w:val="24"/>
        </w:rPr>
        <w:t>or</w:t>
      </w:r>
      <w:r>
        <w:rPr>
          <w:spacing w:val="7"/>
          <w:sz w:val="24"/>
        </w:rPr>
        <w:t xml:space="preserve"> </w:t>
      </w:r>
      <w:r>
        <w:rPr>
          <w:sz w:val="24"/>
        </w:rPr>
        <w:t>there</w:t>
      </w:r>
      <w:r>
        <w:rPr>
          <w:spacing w:val="8"/>
          <w:sz w:val="24"/>
        </w:rPr>
        <w:t xml:space="preserve"> </w:t>
      </w:r>
      <w:r>
        <w:rPr>
          <w:sz w:val="24"/>
        </w:rPr>
        <w:t>are</w:t>
      </w:r>
    </w:p>
    <w:p>
      <w:pPr>
        <w:pStyle w:val="Tretekstu"/>
        <w:ind w:left="400" w:right="764" w:hanging="0"/>
        <w:rPr>
          <w:sz w:val="24"/>
        </w:rPr>
      </w:pPr>
      <w:r>
        <w:rPr/>
        <w:t xml:space="preserve">defects in the Goods, the Buyer suspends the payment for such Goods till the complaint is </w:t>
      </w:r>
      <w:r>
        <w:rPr>
          <w:spacing w:val="3"/>
        </w:rPr>
        <w:t xml:space="preserve">con- </w:t>
      </w:r>
      <w:r>
        <w:rPr/>
        <w:t xml:space="preserve">sidered by the Supplier. </w:t>
      </w:r>
      <w:r>
        <w:rPr>
          <w:spacing w:val="-3"/>
        </w:rPr>
        <w:t xml:space="preserve">Within </w:t>
      </w:r>
      <w:r>
        <w:rPr/>
        <w:t>such a period of payment suspension, the payment due date for the Goods is suspended, and the Supplier is not entitled to charge interest on late</w:t>
      </w:r>
      <w:r>
        <w:rPr>
          <w:spacing w:val="-19"/>
        </w:rPr>
        <w:t xml:space="preserve"> </w:t>
      </w:r>
      <w:r>
        <w:rPr/>
        <w:t>payment.</w:t>
      </w:r>
    </w:p>
    <w:p>
      <w:pPr>
        <w:pStyle w:val="Tretekstu"/>
        <w:ind w:left="0" w:right="0" w:hanging="0"/>
        <w:jc w:val="left"/>
        <w:rPr>
          <w:sz w:val="26"/>
        </w:rPr>
      </w:pPr>
      <w:r>
        <w:rPr>
          <w:sz w:val="26"/>
        </w:rPr>
      </w:r>
    </w:p>
    <w:p>
      <w:pPr>
        <w:pStyle w:val="Tretekstu"/>
        <w:ind w:left="0" w:right="0" w:hanging="0"/>
        <w:jc w:val="left"/>
        <w:rPr>
          <w:sz w:val="26"/>
        </w:rPr>
      </w:pPr>
      <w:r>
        <w:rPr>
          <w:sz w:val="26"/>
        </w:rPr>
      </w:r>
    </w:p>
    <w:p>
      <w:pPr>
        <w:pStyle w:val="Nagwek2"/>
        <w:numPr>
          <w:ilvl w:val="0"/>
          <w:numId w:val="3"/>
        </w:numPr>
        <w:tabs>
          <w:tab w:val="clear" w:pos="709"/>
          <w:tab w:val="left" w:pos="352" w:leader="none"/>
        </w:tabs>
        <w:spacing w:lineRule="auto" w:line="240" w:before="230" w:after="0"/>
        <w:ind w:left="352" w:right="0" w:hanging="237"/>
        <w:jc w:val="left"/>
        <w:rPr>
          <w:color w:val="663300"/>
          <w:u w:val="none"/>
        </w:rPr>
      </w:pPr>
      <w:r>
        <w:rPr>
          <w:color w:val="663300"/>
          <w:u w:val="single" w:color="663300"/>
        </w:rPr>
        <w:t>THE</w:t>
      </w:r>
      <w:r>
        <w:rPr>
          <w:color w:val="663300"/>
          <w:spacing w:val="-2"/>
          <w:u w:val="single" w:color="663300"/>
        </w:rPr>
        <w:t xml:space="preserve"> </w:t>
      </w:r>
      <w:r>
        <w:rPr>
          <w:color w:val="663300"/>
          <w:u w:val="single" w:color="663300"/>
        </w:rPr>
        <w:t>CONFIDENTIALITY</w:t>
      </w:r>
    </w:p>
    <w:p>
      <w:pPr>
        <w:pStyle w:val="Tretekstu"/>
        <w:spacing w:before="230" w:after="0"/>
        <w:ind w:left="400" w:right="972" w:hanging="284"/>
        <w:rPr>
          <w:sz w:val="24"/>
        </w:rPr>
      </w:pPr>
      <w:r>
        <w:rPr/>
        <w:t>1. All information obtained by the Supplier with reference to the order being realized, and</w:t>
      </w:r>
      <w:r>
        <w:rPr>
          <w:spacing w:val="-38"/>
        </w:rPr>
        <w:t xml:space="preserve"> </w:t>
      </w:r>
      <w:r>
        <w:rPr/>
        <w:t>particu- larly all trade information/data concerning the Buyer which was not made public, shall be con- sidered by the Parties as confidential and as such shall not be revealed to third</w:t>
      </w:r>
      <w:r>
        <w:rPr>
          <w:spacing w:val="-16"/>
        </w:rPr>
        <w:t xml:space="preserve"> </w:t>
      </w:r>
      <w:r>
        <w:rPr/>
        <w:t>parties.</w:t>
      </w:r>
    </w:p>
    <w:p>
      <w:pPr>
        <w:pStyle w:val="Tretekstu"/>
        <w:ind w:left="0" w:right="0" w:hanging="0"/>
        <w:jc w:val="left"/>
        <w:rPr>
          <w:sz w:val="26"/>
        </w:rPr>
      </w:pPr>
      <w:r>
        <w:rPr>
          <w:sz w:val="26"/>
        </w:rPr>
      </w:r>
    </w:p>
    <w:p>
      <w:pPr>
        <w:pStyle w:val="Tretekstu"/>
        <w:ind w:left="0" w:right="0" w:hanging="0"/>
        <w:jc w:val="left"/>
        <w:rPr>
          <w:sz w:val="22"/>
        </w:rPr>
      </w:pPr>
      <w:r>
        <w:rPr>
          <w:sz w:val="22"/>
        </w:rPr>
      </w:r>
    </w:p>
    <w:p>
      <w:pPr>
        <w:pStyle w:val="Nagwek2"/>
        <w:rPr>
          <w:u w:val="none"/>
        </w:rPr>
      </w:pPr>
      <w:r>
        <w:rPr>
          <w:color w:val="663300"/>
          <w:u w:val="single" w:color="663300"/>
        </w:rPr>
        <w:t>7. THE FORCE MAJEURE</w:t>
      </w:r>
    </w:p>
    <w:p>
      <w:pPr>
        <w:pStyle w:val="Tretekstu"/>
        <w:spacing w:before="2" w:after="0"/>
        <w:ind w:left="0" w:right="0" w:hanging="0"/>
        <w:jc w:val="left"/>
        <w:rPr>
          <w:b/>
          <w:b/>
          <w:sz w:val="16"/>
        </w:rPr>
      </w:pPr>
      <w:r>
        <w:rPr>
          <w:b/>
          <w:sz w:val="16"/>
        </w:rPr>
      </w:r>
    </w:p>
    <w:p>
      <w:pPr>
        <w:pStyle w:val="ListParagraph"/>
        <w:numPr>
          <w:ilvl w:val="0"/>
          <w:numId w:val="2"/>
        </w:numPr>
        <w:tabs>
          <w:tab w:val="clear" w:pos="709"/>
          <w:tab w:val="left" w:pos="372" w:leader="none"/>
        </w:tabs>
        <w:spacing w:lineRule="auto" w:line="240" w:before="90" w:after="0"/>
        <w:ind w:left="400" w:right="787" w:hanging="284"/>
        <w:jc w:val="both"/>
        <w:rPr>
          <w:sz w:val="24"/>
        </w:rPr>
      </w:pPr>
      <w:r>
        <w:rPr>
          <w:sz w:val="24"/>
        </w:rPr>
        <w:t>Unless the Parties agree otherwise in the order, in the event of the Force Majeure the following provisions shall be</w:t>
      </w:r>
      <w:r>
        <w:rPr>
          <w:spacing w:val="-1"/>
          <w:sz w:val="24"/>
        </w:rPr>
        <w:t xml:space="preserve"> </w:t>
      </w:r>
      <w:r>
        <w:rPr>
          <w:sz w:val="24"/>
        </w:rPr>
        <w:t>applied.</w:t>
      </w:r>
    </w:p>
    <w:p>
      <w:pPr>
        <w:pStyle w:val="ListParagraph"/>
        <w:numPr>
          <w:ilvl w:val="0"/>
          <w:numId w:val="2"/>
        </w:numPr>
        <w:tabs>
          <w:tab w:val="clear" w:pos="709"/>
          <w:tab w:val="left" w:pos="382" w:leader="none"/>
        </w:tabs>
        <w:spacing w:lineRule="auto" w:line="240" w:before="0" w:after="0"/>
        <w:ind w:left="400" w:right="769" w:hanging="284"/>
        <w:jc w:val="both"/>
        <w:rPr>
          <w:sz w:val="24"/>
        </w:rPr>
      </w:pPr>
      <w:r>
        <w:rPr>
          <w:sz w:val="24"/>
        </w:rPr>
        <w:t>Force Majeure shall be understood to mean any external conditions and circumstances beyond the Parties’ control, which are not possible to be predicted by either of the Parties, and have a substantial influence on the order realization, and particularly the following ones: fires, floods and other natural disasters making the transport very difficult, atmospheric phenomena, disasters, wars, strikes, riots, demonstrations, epidemics, embargos, pauses or shortage in energy supplies, circumstances directly attributable to the carrier/shipping agent, the administrative restrictions concerning trade or shipping, legislative changes and other similar</w:t>
      </w:r>
      <w:r>
        <w:rPr>
          <w:spacing w:val="-4"/>
          <w:sz w:val="24"/>
        </w:rPr>
        <w:t xml:space="preserve"> </w:t>
      </w:r>
      <w:r>
        <w:rPr>
          <w:sz w:val="24"/>
        </w:rPr>
        <w:t>circumstances.</w:t>
      </w:r>
    </w:p>
    <w:p>
      <w:pPr>
        <w:pStyle w:val="ListParagraph"/>
        <w:numPr>
          <w:ilvl w:val="0"/>
          <w:numId w:val="2"/>
        </w:numPr>
        <w:tabs>
          <w:tab w:val="clear" w:pos="709"/>
          <w:tab w:val="left" w:pos="360" w:leader="none"/>
        </w:tabs>
        <w:spacing w:lineRule="auto" w:line="240" w:before="0" w:after="0"/>
        <w:ind w:left="400" w:right="762" w:hanging="284"/>
        <w:jc w:val="both"/>
        <w:rPr>
          <w:sz w:val="24"/>
        </w:rPr>
      </w:pPr>
      <w:r>
        <w:rPr>
          <w:sz w:val="24"/>
        </w:rPr>
        <w:t xml:space="preserve">Neither Party shall be liable for the non-execution or breach to its liabilities deriving from the </w:t>
      </w:r>
      <w:r>
        <w:rPr>
          <w:spacing w:val="4"/>
          <w:sz w:val="24"/>
        </w:rPr>
        <w:t xml:space="preserve">or- </w:t>
      </w:r>
      <w:r>
        <w:rPr>
          <w:spacing w:val="-3"/>
          <w:sz w:val="24"/>
        </w:rPr>
        <w:t xml:space="preserve">der, </w:t>
      </w:r>
      <w:r>
        <w:rPr>
          <w:sz w:val="24"/>
        </w:rPr>
        <w:t>in such a part in which their execution is impossible because of the Force Majeure which ap- pears after the day the order was deemed to be</w:t>
      </w:r>
      <w:r>
        <w:rPr>
          <w:spacing w:val="-5"/>
          <w:sz w:val="24"/>
        </w:rPr>
        <w:t xml:space="preserve"> </w:t>
      </w:r>
      <w:r>
        <w:rPr>
          <w:sz w:val="24"/>
        </w:rPr>
        <w:t>effective.</w:t>
      </w:r>
    </w:p>
    <w:p>
      <w:pPr>
        <w:pStyle w:val="ListParagraph"/>
        <w:numPr>
          <w:ilvl w:val="0"/>
          <w:numId w:val="2"/>
        </w:numPr>
        <w:tabs>
          <w:tab w:val="clear" w:pos="709"/>
          <w:tab w:val="left" w:pos="374" w:leader="none"/>
        </w:tabs>
        <w:spacing w:lineRule="auto" w:line="240" w:before="0" w:after="0"/>
        <w:ind w:left="400" w:right="764" w:hanging="284"/>
        <w:jc w:val="both"/>
        <w:rPr>
          <w:sz w:val="24"/>
        </w:rPr>
      </w:pPr>
      <w:r>
        <w:rPr>
          <w:sz w:val="24"/>
        </w:rPr>
        <w:t xml:space="preserve">Shall either of the Parties acknowledge that some circumstances of the Force Majeure have </w:t>
      </w:r>
      <w:r>
        <w:rPr>
          <w:spacing w:val="5"/>
          <w:sz w:val="24"/>
        </w:rPr>
        <w:t xml:space="preserve">ap- </w:t>
      </w:r>
      <w:r>
        <w:rPr>
          <w:sz w:val="24"/>
        </w:rPr>
        <w:t>peared which can affect the execution of its liabilities, it shall inform the other Party about this immediately.</w:t>
      </w:r>
    </w:p>
    <w:p>
      <w:pPr>
        <w:pStyle w:val="Tretekstu"/>
        <w:ind w:left="0" w:right="0" w:hanging="0"/>
        <w:jc w:val="left"/>
        <w:rPr>
          <w:sz w:val="26"/>
        </w:rPr>
      </w:pPr>
      <w:r>
        <w:rPr>
          <w:sz w:val="26"/>
        </w:rPr>
      </w:r>
    </w:p>
    <w:p>
      <w:pPr>
        <w:pStyle w:val="Tretekstu"/>
        <w:ind w:left="0" w:right="0" w:hanging="0"/>
        <w:jc w:val="left"/>
        <w:rPr>
          <w:sz w:val="22"/>
        </w:rPr>
      </w:pPr>
      <w:r>
        <w:rPr>
          <w:sz w:val="22"/>
        </w:rPr>
      </w:r>
    </w:p>
    <w:p>
      <w:pPr>
        <w:pStyle w:val="Nagwek2"/>
        <w:rPr>
          <w:u w:val="none"/>
        </w:rPr>
      </w:pPr>
      <w:r>
        <w:rPr>
          <w:color w:val="663300"/>
          <w:u w:val="single" w:color="663300"/>
        </w:rPr>
        <w:t>8. PERSONAL DATA PROTECTION</w:t>
      </w:r>
    </w:p>
    <w:p>
      <w:pPr>
        <w:sectPr>
          <w:headerReference w:type="default" r:id="rId13"/>
          <w:footerReference w:type="default" r:id="rId14"/>
          <w:type w:val="nextPage"/>
          <w:pgSz w:w="11906" w:h="16838"/>
          <w:pgMar w:left="1020" w:right="360" w:header="0" w:top="60" w:footer="1665" w:bottom="1860" w:gutter="0"/>
          <w:pgNumType w:fmt="decimal"/>
          <w:formProt w:val="false"/>
          <w:textDirection w:val="lrTb"/>
          <w:docGrid w:type="default" w:linePitch="100" w:charSpace="4096"/>
        </w:sectPr>
        <w:pStyle w:val="Tretekstu"/>
        <w:spacing w:before="230" w:after="0"/>
        <w:ind w:left="400" w:right="762" w:hanging="284"/>
        <w:rPr>
          <w:sz w:val="24"/>
        </w:rPr>
      </w:pPr>
      <w:r>
        <w:rPr/>
        <w:t>1. The Buyer shall be the Supplier’s Personal Data Administrator. The Buyer gathers and stores per- sonal data of the Supplier and its representatives and the persons responsible for the Supplier’s liabilities upon the Act on personal data protection in order to conclude and execute the Contract (including the issue of VAT invoices and preparing financial statements), and upon the agreement obtained from the Suppliers and their representatives and persons responsible for the execution of the Supplier’s contract liabilities, on the right to access and correct personal data, on the right to control personal data processing and that the adminis- tration of personal data is voluntary, whereat it is necessary in order to execute the contract prop- erly.</w:t>
      </w:r>
    </w:p>
    <w:p>
      <w:pPr>
        <w:pStyle w:val="Tretekstu"/>
        <w:ind w:left="0" w:right="0" w:hanging="0"/>
        <w:jc w:val="left"/>
        <w:rPr>
          <w:sz w:val="20"/>
        </w:rPr>
      </w:pPr>
      <w:r>
        <w:rPr>
          <w:sz w:val="20"/>
        </w:rPr>
      </w:r>
    </w:p>
    <w:p>
      <w:pPr>
        <w:pStyle w:val="Tretekstu"/>
        <w:ind w:left="0" w:right="0" w:hanging="0"/>
        <w:jc w:val="left"/>
        <w:rPr>
          <w:sz w:val="20"/>
        </w:rPr>
      </w:pPr>
      <w:r>
        <w:rPr>
          <w:sz w:val="20"/>
        </w:rPr>
      </w:r>
    </w:p>
    <w:p>
      <w:pPr>
        <w:pStyle w:val="Tretekstu"/>
        <w:ind w:left="0" w:right="0" w:hanging="0"/>
        <w:jc w:val="left"/>
        <w:rPr>
          <w:sz w:val="20"/>
        </w:rPr>
      </w:pPr>
      <w:r>
        <w:rPr>
          <w:sz w:val="20"/>
        </w:rPr>
      </w:r>
    </w:p>
    <w:p>
      <w:pPr>
        <w:pStyle w:val="Tretekstu"/>
        <w:ind w:left="0" w:right="0" w:hanging="0"/>
        <w:jc w:val="left"/>
        <w:rPr>
          <w:sz w:val="20"/>
        </w:rPr>
      </w:pPr>
      <w:r>
        <w:rPr>
          <w:sz w:val="20"/>
        </w:rPr>
      </w:r>
    </w:p>
    <w:p>
      <w:pPr>
        <w:pStyle w:val="Tretekstu"/>
        <w:spacing w:before="8" w:after="0"/>
        <w:ind w:left="0" w:right="0" w:hanging="0"/>
        <w:jc w:val="left"/>
        <w:rPr>
          <w:sz w:val="24"/>
        </w:rPr>
      </w:pPr>
      <w:r>
        <w:rPr>
          <w:sz w:val="24"/>
        </w:rPr>
      </w:r>
    </w:p>
    <w:p>
      <w:pPr>
        <w:pStyle w:val="Nagwek2"/>
        <w:spacing w:before="90" w:after="0"/>
        <w:rPr>
          <w:u w:val="none"/>
        </w:rPr>
      </w:pPr>
      <w:r>
        <w:rPr>
          <w:color w:val="663300"/>
          <w:u w:val="single" w:color="663300"/>
        </w:rPr>
        <w:t>9. FINAL PROVISIONS</w:t>
      </w:r>
    </w:p>
    <w:p>
      <w:pPr>
        <w:pStyle w:val="Tretekstu"/>
        <w:spacing w:before="2" w:after="0"/>
        <w:ind w:left="0" w:right="0" w:hanging="0"/>
        <w:jc w:val="left"/>
        <w:rPr>
          <w:b/>
          <w:b/>
          <w:sz w:val="16"/>
        </w:rPr>
      </w:pPr>
      <w:r>
        <w:rPr>
          <w:b/>
          <w:sz w:val="16"/>
        </w:rPr>
      </w:r>
    </w:p>
    <w:p>
      <w:pPr>
        <w:pStyle w:val="ListParagraph"/>
        <w:numPr>
          <w:ilvl w:val="0"/>
          <w:numId w:val="1"/>
        </w:numPr>
        <w:tabs>
          <w:tab w:val="clear" w:pos="709"/>
          <w:tab w:val="left" w:pos="394" w:leader="none"/>
        </w:tabs>
        <w:spacing w:lineRule="auto" w:line="240" w:before="90" w:after="0"/>
        <w:ind w:left="400" w:right="770" w:hanging="284"/>
        <w:jc w:val="both"/>
        <w:rPr>
          <w:sz w:val="24"/>
        </w:rPr>
      </w:pPr>
      <w:r>
        <w:rPr>
          <w:sz w:val="24"/>
        </w:rPr>
        <w:t>These GDTC shall be in force since the day of 16 January 2020. The GDTC are subject to change. Orders placed before the date of the introduction of changes to these GDTC are realized upon the terms and conditions binding on the day when the order for Goods was</w:t>
      </w:r>
      <w:r>
        <w:rPr>
          <w:spacing w:val="-10"/>
          <w:sz w:val="24"/>
        </w:rPr>
        <w:t xml:space="preserve"> </w:t>
      </w:r>
      <w:r>
        <w:rPr>
          <w:sz w:val="24"/>
        </w:rPr>
        <w:t>placed.</w:t>
      </w:r>
    </w:p>
    <w:p>
      <w:pPr>
        <w:pStyle w:val="ListParagraph"/>
        <w:numPr>
          <w:ilvl w:val="0"/>
          <w:numId w:val="1"/>
        </w:numPr>
        <w:tabs>
          <w:tab w:val="clear" w:pos="709"/>
          <w:tab w:val="left" w:pos="356" w:leader="none"/>
        </w:tabs>
        <w:spacing w:lineRule="auto" w:line="240" w:before="0" w:after="0"/>
        <w:ind w:left="400" w:right="764" w:hanging="284"/>
        <w:jc w:val="both"/>
        <w:rPr>
          <w:sz w:val="24"/>
        </w:rPr>
      </w:pPr>
      <w:r>
        <w:rPr>
          <w:sz w:val="24"/>
        </w:rPr>
        <w:t xml:space="preserve">The Parties are obliged to inform each other about any changes in their seat or place of residence and posting address or otherwise the correspondence sent to the address which had been </w:t>
      </w:r>
      <w:r>
        <w:rPr>
          <w:spacing w:val="2"/>
          <w:sz w:val="24"/>
        </w:rPr>
        <w:t xml:space="preserve">previ- </w:t>
      </w:r>
      <w:r>
        <w:rPr>
          <w:sz w:val="24"/>
        </w:rPr>
        <w:t>ously indicated shall be deemed to have been effectively</w:t>
      </w:r>
      <w:r>
        <w:rPr>
          <w:spacing w:val="-8"/>
          <w:sz w:val="24"/>
        </w:rPr>
        <w:t xml:space="preserve"> </w:t>
      </w:r>
      <w:r>
        <w:rPr>
          <w:sz w:val="24"/>
        </w:rPr>
        <w:t>delivered.</w:t>
      </w:r>
    </w:p>
    <w:p>
      <w:pPr>
        <w:pStyle w:val="ListParagraph"/>
        <w:numPr>
          <w:ilvl w:val="0"/>
          <w:numId w:val="1"/>
        </w:numPr>
        <w:tabs>
          <w:tab w:val="clear" w:pos="709"/>
          <w:tab w:val="left" w:pos="343" w:leader="none"/>
        </w:tabs>
        <w:spacing w:lineRule="auto" w:line="240" w:before="0" w:after="0"/>
        <w:ind w:left="400" w:right="1106" w:hanging="284"/>
        <w:jc w:val="both"/>
        <w:rPr>
          <w:sz w:val="24"/>
        </w:rPr>
      </w:pPr>
      <w:r>
        <w:rPr>
          <w:sz w:val="24"/>
        </w:rPr>
        <w:t>Any changes and supplements introduced in the contracts require a form which corresponds</w:t>
      </w:r>
      <w:r>
        <w:rPr>
          <w:spacing w:val="-24"/>
          <w:sz w:val="24"/>
        </w:rPr>
        <w:t xml:space="preserve"> </w:t>
      </w:r>
      <w:r>
        <w:rPr>
          <w:sz w:val="24"/>
        </w:rPr>
        <w:t>to the form in which a contract was</w:t>
      </w:r>
      <w:r>
        <w:rPr>
          <w:spacing w:val="-1"/>
          <w:sz w:val="24"/>
        </w:rPr>
        <w:t xml:space="preserve"> </w:t>
      </w:r>
      <w:r>
        <w:rPr>
          <w:sz w:val="24"/>
        </w:rPr>
        <w:t>concluded.</w:t>
      </w:r>
    </w:p>
    <w:p>
      <w:pPr>
        <w:pStyle w:val="ListParagraph"/>
        <w:numPr>
          <w:ilvl w:val="0"/>
          <w:numId w:val="1"/>
        </w:numPr>
        <w:tabs>
          <w:tab w:val="clear" w:pos="709"/>
          <w:tab w:val="left" w:pos="352" w:leader="none"/>
        </w:tabs>
        <w:spacing w:lineRule="auto" w:line="240" w:before="0" w:after="0"/>
        <w:ind w:left="400" w:right="764" w:hanging="284"/>
        <w:jc w:val="both"/>
        <w:rPr>
          <w:sz w:val="24"/>
        </w:rPr>
      </w:pPr>
      <w:r>
        <w:rPr>
          <w:sz w:val="24"/>
        </w:rPr>
        <w:t xml:space="preserve">The Parties shall encourage to reach amicable settlement of any disputes which may arise from or in connection with the execution of the contracts concluded and based upon the terms and </w:t>
      </w:r>
      <w:r>
        <w:rPr>
          <w:spacing w:val="3"/>
          <w:sz w:val="24"/>
        </w:rPr>
        <w:t xml:space="preserve">condi- </w:t>
      </w:r>
      <w:r>
        <w:rPr>
          <w:sz w:val="24"/>
        </w:rPr>
        <w:t xml:space="preserve">tions stipulated in these GDTC. Disputes which cannot be resolved amicably shall be settled by the competent court with jurisdiction at the registered seat of the </w:t>
      </w:r>
      <w:r>
        <w:rPr>
          <w:spacing w:val="-3"/>
          <w:sz w:val="24"/>
        </w:rPr>
        <w:t xml:space="preserve">Buyer, </w:t>
      </w:r>
      <w:r>
        <w:rPr>
          <w:sz w:val="24"/>
        </w:rPr>
        <w:t>and by Polish</w:t>
      </w:r>
      <w:r>
        <w:rPr>
          <w:spacing w:val="-8"/>
          <w:sz w:val="24"/>
        </w:rPr>
        <w:t xml:space="preserve"> </w:t>
      </w:r>
      <w:r>
        <w:rPr>
          <w:spacing w:val="-5"/>
          <w:sz w:val="24"/>
        </w:rPr>
        <w:t>law.</w:t>
      </w:r>
    </w:p>
    <w:p>
      <w:pPr>
        <w:pStyle w:val="ListParagraph"/>
        <w:numPr>
          <w:ilvl w:val="0"/>
          <w:numId w:val="1"/>
        </w:numPr>
        <w:tabs>
          <w:tab w:val="clear" w:pos="709"/>
          <w:tab w:val="left" w:pos="374" w:leader="none"/>
        </w:tabs>
        <w:spacing w:lineRule="auto" w:line="240" w:before="0" w:after="0"/>
        <w:ind w:left="400" w:right="771" w:hanging="284"/>
        <w:jc w:val="both"/>
        <w:rPr>
          <w:sz w:val="24"/>
        </w:rPr>
      </w:pPr>
      <w:r>
        <w:rPr>
          <w:sz w:val="24"/>
        </w:rPr>
        <w:t>These GDTC and any changes made herein, are also published in the electronic version on the Buyer’s website and this version is possible to be downloaded by the Supplier, to be stored and accessed in the normal course of</w:t>
      </w:r>
      <w:r>
        <w:rPr>
          <w:spacing w:val="-2"/>
          <w:sz w:val="24"/>
        </w:rPr>
        <w:t xml:space="preserve"> </w:t>
      </w:r>
      <w:r>
        <w:rPr>
          <w:sz w:val="24"/>
        </w:rPr>
        <w:t>events.</w:t>
      </w:r>
    </w:p>
    <w:p>
      <w:pPr>
        <w:pStyle w:val="ListParagraph"/>
        <w:numPr>
          <w:ilvl w:val="0"/>
          <w:numId w:val="1"/>
        </w:numPr>
        <w:tabs>
          <w:tab w:val="clear" w:pos="709"/>
          <w:tab w:val="left" w:pos="360" w:leader="none"/>
        </w:tabs>
        <w:spacing w:lineRule="auto" w:line="240" w:before="0" w:after="0"/>
        <w:ind w:left="400" w:right="764" w:hanging="284"/>
        <w:jc w:val="both"/>
        <w:rPr>
          <w:sz w:val="24"/>
        </w:rPr>
      </w:pPr>
      <w:r>
        <w:rPr>
          <w:sz w:val="24"/>
        </w:rPr>
        <w:t xml:space="preserve">These GDTC were prepared in Polish. In the event the Supplier translates them into another </w:t>
      </w:r>
      <w:r>
        <w:rPr>
          <w:spacing w:val="3"/>
          <w:sz w:val="24"/>
        </w:rPr>
        <w:t xml:space="preserve">lan- </w:t>
      </w:r>
      <w:r>
        <w:rPr>
          <w:sz w:val="24"/>
        </w:rPr>
        <w:t>guage and in case of possible discrepancies between both language versions, the Polish version of the GDTC shall be applicable and</w:t>
      </w:r>
      <w:r>
        <w:rPr>
          <w:spacing w:val="-2"/>
          <w:sz w:val="24"/>
        </w:rPr>
        <w:t xml:space="preserve"> </w:t>
      </w:r>
      <w:r>
        <w:rPr>
          <w:sz w:val="24"/>
        </w:rPr>
        <w:t>biding.</w:t>
      </w:r>
    </w:p>
    <w:sectPr>
      <w:headerReference w:type="default" r:id="rId15"/>
      <w:footerReference w:type="default" r:id="rId16"/>
      <w:type w:val="nextPage"/>
      <w:pgSz w:w="11906" w:h="16838"/>
      <w:pgMar w:left="1020" w:right="360" w:header="0" w:top="60" w:footer="1665" w:bottom="18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4"/>
      <w:ind w:left="0" w:right="0" w:hanging="0"/>
      <w:jc w:val="left"/>
      <w:rPr>
        <w:sz w:val="20"/>
      </w:rPr>
    </w:pPr>
    <w:r>
      <w:rPr>
        <w:sz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4"/>
      <w:ind w:left="0" w:right="0" w:hanging="0"/>
      <w:jc w:val="left"/>
      <w:rPr>
        <w:sz w:val="20"/>
      </w:rPr>
    </w:pPr>
    <w:r>
      <w:rPr>
        <w:sz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4"/>
      <w:ind w:left="0" w:right="0" w:hanging="0"/>
      <w:jc w:val="left"/>
      <w:rPr>
        <w:sz w:val="20"/>
      </w:rPr>
    </w:pPr>
    <w:r>
      <w:rPr>
        <w:sz w:val="2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4"/>
      <w:ind w:left="0" w:right="0" w:hanging="0"/>
      <w:jc w:val="left"/>
      <w:rPr>
        <w:sz w:val="20"/>
      </w:rPr>
    </w:pPr>
    <w:r>
      <w:rPr>
        <w:sz w:val="20"/>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4"/>
      <w:ind w:left="0" w:right="0" w:hanging="0"/>
      <w:jc w:val="left"/>
      <w:rPr>
        <w:sz w:val="20"/>
      </w:rPr>
    </w:pPr>
    <w:r>
      <w:rPr>
        <w:sz w:val="20"/>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4"/>
      <w:ind w:left="0" w:right="0" w:hanging="0"/>
      <w:jc w:val="left"/>
      <w:rPr>
        <w:sz w:val="20"/>
      </w:rPr>
    </w:pPr>
    <w:r>
      <w:rPr>
        <w:sz w:val="20"/>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4"/>
      <w:ind w:left="0" w:right="0" w:hanging="0"/>
      <w:jc w:val="left"/>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4"/>
      <w:ind w:left="0" w:right="0" w:hanging="0"/>
      <w:jc w:val="left"/>
      <w:rPr>
        <w:sz w:val="20"/>
      </w:rPr>
    </w:pPr>
    <w:r>
      <w:rPr>
        <w:sz w:val="20"/>
      </w:rPr>
      <mc:AlternateContent>
        <mc:Choice Requires="wps">
          <w:drawing>
            <wp:anchor behindDoc="1" distT="0" distB="0" distL="0" distR="0" simplePos="0" locked="0" layoutInCell="1" allowOverlap="1" relativeHeight="2">
              <wp:simplePos x="0" y="0"/>
              <wp:positionH relativeFrom="column">
                <wp:posOffset>1342390</wp:posOffset>
              </wp:positionH>
              <wp:positionV relativeFrom="paragraph">
                <wp:posOffset>9456420</wp:posOffset>
              </wp:positionV>
              <wp:extent cx="4963160" cy="675640"/>
              <wp:effectExtent l="0" t="0" r="0" b="0"/>
              <wp:wrapNone/>
              <wp:docPr id="1" name="Ramka1"/>
              <a:graphic xmlns:a="http://schemas.openxmlformats.org/drawingml/2006/main">
                <a:graphicData uri="http://schemas.microsoft.com/office/word/2010/wordprocessingShape">
                  <wps:wsp>
                    <wps:cNvSpPr/>
                    <wps:spPr>
                      <a:xfrm>
                        <a:off x="0" y="0"/>
                        <a:ext cx="4962600" cy="675000"/>
                      </a:xfrm>
                      <a:prstGeom prst="rect">
                        <a:avLst/>
                      </a:prstGeom>
                      <a:noFill/>
                      <a:ln>
                        <a:noFill/>
                      </a:ln>
                    </wps:spPr>
                    <wps:style>
                      <a:lnRef idx="0"/>
                      <a:fillRef idx="0"/>
                      <a:effectRef idx="0"/>
                      <a:fontRef idx="minor"/>
                    </wps:style>
                    <wps:txbx>
                      <w:txbxContent>
                        <w:p>
                          <w:pPr>
                            <w:pStyle w:val="Zawartoramki"/>
                            <w:spacing w:before="13" w:after="0"/>
                            <w:ind w:left="0" w:right="46" w:hanging="0"/>
                            <w:jc w:val="right"/>
                            <w:rPr>
                              <w:i/>
                              <w:i/>
                              <w:sz w:val="16"/>
                            </w:rPr>
                          </w:pPr>
                          <w:r>
                            <w:rPr>
                              <w:rFonts w:eastAsia="Times New Roman" w:cs="Times New Roman"/>
                              <w:i/>
                              <w:color w:val="183300"/>
                              <w:sz w:val="16"/>
                              <w:szCs w:val="22"/>
                              <w:lang w:eastAsia="ar-SA"/>
                            </w:rPr>
                            <w:t xml:space="preserve">AGROTIM KATOLIK </w:t>
                          </w:r>
                          <w:r>
                            <w:rPr>
                              <w:rFonts w:ascii="Liberation Serif" w:hAnsi="Liberation Serif"/>
                              <w:i/>
                              <w:color w:val="183300"/>
                              <w:sz w:val="16"/>
                            </w:rPr>
                            <w:t xml:space="preserve"> spółka komandytowa</w:t>
                          </w:r>
                          <w:r>
                            <w:rPr>
                              <w:rFonts w:ascii="Liberation Serif" w:hAnsi="Liberation Serif"/>
                              <w:i/>
                              <w:color w:val="183300"/>
                              <w:spacing w:val="-2"/>
                              <w:sz w:val="16"/>
                            </w:rPr>
                            <w:t xml:space="preserve"> </w:t>
                          </w:r>
                          <w:r>
                            <w:rPr>
                              <w:rFonts w:ascii="Liberation Serif" w:hAnsi="Liberation Serif"/>
                              <w:i/>
                              <w:color w:val="183300"/>
                              <w:sz w:val="16"/>
                            </w:rPr>
                            <w:t>z</w:t>
                          </w:r>
                          <w:r>
                            <w:rPr>
                              <w:rFonts w:ascii="Liberation Serif" w:hAnsi="Liberation Serif"/>
                              <w:i/>
                              <w:color w:val="183300"/>
                              <w:spacing w:val="-4"/>
                              <w:sz w:val="16"/>
                            </w:rPr>
                            <w:t xml:space="preserve"> </w:t>
                          </w:r>
                          <w:r>
                            <w:rPr>
                              <w:rFonts w:ascii="Liberation Serif" w:hAnsi="Liberation Serif"/>
                              <w:i/>
                              <w:color w:val="183300"/>
                              <w:sz w:val="16"/>
                            </w:rPr>
                            <w:t>siedzibą</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2"/>
                              <w:sz w:val="16"/>
                            </w:rPr>
                            <w:t xml:space="preserve"> </w:t>
                          </w:r>
                          <w:r>
                            <w:rPr>
                              <w:rFonts w:ascii="Liberation Serif" w:hAnsi="Liberation Serif"/>
                              <w:i/>
                              <w:color w:val="183300"/>
                              <w:sz w:val="16"/>
                            </w:rPr>
                            <w:t>Kietrzu,</w:t>
                          </w:r>
                        </w:p>
                        <w:p>
                          <w:pPr>
                            <w:pStyle w:val="Zawartoramki"/>
                            <w:spacing w:lineRule="auto" w:line="240" w:before="13" w:after="0"/>
                            <w:ind w:left="20" w:right="46" w:firstLine="820"/>
                            <w:jc w:val="right"/>
                            <w:rPr>
                              <w:i/>
                              <w:i/>
                              <w:sz w:val="16"/>
                            </w:rPr>
                          </w:pPr>
                          <w:r>
                            <w:rPr>
                              <w:rFonts w:ascii="Liberation Serif" w:hAnsi="Liberation Serif"/>
                              <w:i/>
                              <w:color w:val="183300"/>
                              <w:spacing w:val="-3"/>
                              <w:sz w:val="16"/>
                            </w:rPr>
                            <w:t xml:space="preserve"> </w:t>
                          </w:r>
                          <w:r>
                            <w:rPr>
                              <w:rFonts w:ascii="Liberation Serif" w:hAnsi="Liberation Serif"/>
                              <w:i/>
                              <w:color w:val="183300"/>
                              <w:sz w:val="16"/>
                            </w:rPr>
                            <w:t>ul.</w:t>
                          </w:r>
                          <w:r>
                            <w:rPr>
                              <w:rFonts w:ascii="Liberation Serif" w:hAnsi="Liberation Serif"/>
                              <w:i/>
                              <w:color w:val="183300"/>
                              <w:spacing w:val="-3"/>
                              <w:sz w:val="16"/>
                            </w:rPr>
                            <w:t xml:space="preserve"> Raciborska 130</w:t>
                          </w:r>
                          <w:r>
                            <w:rPr>
                              <w:rFonts w:ascii="Liberation Serif" w:hAnsi="Liberation Serif"/>
                              <w:i/>
                              <w:color w:val="183300"/>
                              <w:sz w:val="16"/>
                            </w:rPr>
                            <w:t>,</w:t>
                          </w:r>
                          <w:r>
                            <w:rPr>
                              <w:rFonts w:ascii="Liberation Serif" w:hAnsi="Liberation Serif"/>
                              <w:i/>
                              <w:color w:val="183300"/>
                              <w:spacing w:val="-3"/>
                              <w:sz w:val="16"/>
                            </w:rPr>
                            <w:t xml:space="preserve"> </w:t>
                          </w:r>
                          <w:r>
                            <w:rPr>
                              <w:rFonts w:ascii="Liberation Serif" w:hAnsi="Liberation Serif"/>
                              <w:i/>
                              <w:color w:val="183300"/>
                              <w:sz w:val="16"/>
                            </w:rPr>
                            <w:t>48-130, wpisana</w:t>
                          </w:r>
                          <w:r>
                            <w:rPr>
                              <w:rFonts w:ascii="Liberation Serif" w:hAnsi="Liberation Serif"/>
                              <w:i/>
                              <w:color w:val="183300"/>
                              <w:spacing w:val="-3"/>
                              <w:sz w:val="16"/>
                            </w:rPr>
                            <w:t xml:space="preserve"> </w:t>
                          </w:r>
                          <w:r>
                            <w:rPr>
                              <w:rFonts w:ascii="Liberation Serif" w:hAnsi="Liberation Serif"/>
                              <w:i/>
                              <w:color w:val="183300"/>
                              <w:sz w:val="16"/>
                            </w:rPr>
                            <w:t>do</w:t>
                          </w:r>
                          <w:r>
                            <w:rPr>
                              <w:rFonts w:ascii="Liberation Serif" w:hAnsi="Liberation Serif"/>
                              <w:i/>
                              <w:color w:val="183300"/>
                              <w:spacing w:val="-3"/>
                              <w:sz w:val="16"/>
                            </w:rPr>
                            <w:t xml:space="preserve"> </w:t>
                          </w:r>
                          <w:r>
                            <w:rPr>
                              <w:rFonts w:ascii="Liberation Serif" w:hAnsi="Liberation Serif"/>
                              <w:i/>
                              <w:color w:val="183300"/>
                              <w:sz w:val="16"/>
                            </w:rPr>
                            <w:t>Krajowego</w:t>
                          </w:r>
                          <w:r>
                            <w:rPr>
                              <w:rFonts w:ascii="Liberation Serif" w:hAnsi="Liberation Serif"/>
                              <w:i/>
                              <w:color w:val="183300"/>
                              <w:spacing w:val="-2"/>
                              <w:sz w:val="16"/>
                            </w:rPr>
                            <w:t xml:space="preserve"> </w:t>
                          </w:r>
                          <w:r>
                            <w:rPr>
                              <w:rFonts w:ascii="Liberation Serif" w:hAnsi="Liberation Serif"/>
                              <w:i/>
                              <w:color w:val="183300"/>
                              <w:sz w:val="16"/>
                            </w:rPr>
                            <w:t>Rejestru</w:t>
                          </w:r>
                          <w:r>
                            <w:rPr>
                              <w:rFonts w:ascii="Liberation Serif" w:hAnsi="Liberation Serif"/>
                              <w:i/>
                              <w:color w:val="183300"/>
                              <w:spacing w:val="-3"/>
                              <w:sz w:val="16"/>
                            </w:rPr>
                            <w:t xml:space="preserve"> </w:t>
                          </w:r>
                          <w:r>
                            <w:rPr>
                              <w:rFonts w:ascii="Liberation Serif" w:hAnsi="Liberation Serif"/>
                              <w:i/>
                              <w:color w:val="183300"/>
                              <w:sz w:val="16"/>
                            </w:rPr>
                            <w:t>Sądowego,</w:t>
                          </w:r>
                          <w:r>
                            <w:rPr>
                              <w:rFonts w:ascii="Liberation Serif" w:hAnsi="Liberation Serif"/>
                              <w:i/>
                              <w:color w:val="183300"/>
                              <w:spacing w:val="-2"/>
                              <w:sz w:val="16"/>
                            </w:rPr>
                            <w:t xml:space="preserve"> </w:t>
                          </w:r>
                          <w:r>
                            <w:rPr>
                              <w:rFonts w:ascii="Liberation Serif" w:hAnsi="Liberation Serif"/>
                              <w:i/>
                              <w:color w:val="183300"/>
                              <w:sz w:val="16"/>
                            </w:rPr>
                            <w:t>prowadzonego</w:t>
                          </w:r>
                          <w:r>
                            <w:rPr>
                              <w:rFonts w:ascii="Liberation Serif" w:hAnsi="Liberation Serif"/>
                              <w:i/>
                              <w:color w:val="183300"/>
                              <w:spacing w:val="-3"/>
                              <w:sz w:val="16"/>
                            </w:rPr>
                            <w:t xml:space="preserve"> </w:t>
                          </w:r>
                          <w:r>
                            <w:rPr>
                              <w:rFonts w:ascii="Liberation Serif" w:hAnsi="Liberation Serif"/>
                              <w:i/>
                              <w:color w:val="183300"/>
                              <w:sz w:val="16"/>
                            </w:rPr>
                            <w:t>przez</w:t>
                          </w:r>
                          <w:r>
                            <w:rPr>
                              <w:rFonts w:ascii="Liberation Serif" w:hAnsi="Liberation Serif"/>
                              <w:i/>
                              <w:color w:val="183300"/>
                              <w:spacing w:val="-4"/>
                              <w:sz w:val="16"/>
                            </w:rPr>
                            <w:t xml:space="preserve"> </w:t>
                          </w:r>
                          <w:r>
                            <w:rPr>
                              <w:rFonts w:ascii="Liberation Serif" w:hAnsi="Liberation Serif"/>
                              <w:i/>
                              <w:color w:val="183300"/>
                              <w:sz w:val="16"/>
                            </w:rPr>
                            <w:t>Sąd</w:t>
                          </w:r>
                          <w:r>
                            <w:rPr>
                              <w:rFonts w:ascii="Liberation Serif" w:hAnsi="Liberation Serif"/>
                              <w:i/>
                              <w:color w:val="183300"/>
                              <w:spacing w:val="-2"/>
                              <w:sz w:val="16"/>
                            </w:rPr>
                            <w:t xml:space="preserve"> </w:t>
                          </w:r>
                          <w:r>
                            <w:rPr>
                              <w:rFonts w:ascii="Liberation Serif" w:hAnsi="Liberation Serif"/>
                              <w:i/>
                              <w:color w:val="183300"/>
                              <w:sz w:val="16"/>
                            </w:rPr>
                            <w:t>Rejonowy</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3"/>
                              <w:sz w:val="16"/>
                            </w:rPr>
                            <w:t xml:space="preserve"> </w:t>
                          </w:r>
                          <w:r>
                            <w:rPr>
                              <w:rFonts w:ascii="Liberation Serif" w:hAnsi="Liberation Serif"/>
                              <w:i/>
                              <w:color w:val="183300"/>
                              <w:sz w:val="16"/>
                            </w:rPr>
                            <w:t>Gliwicach</w:t>
                          </w:r>
                          <w:r>
                            <w:rPr>
                              <w:rFonts w:ascii="Liberation Serif" w:hAnsi="Liberation Serif"/>
                              <w:i/>
                              <w:color w:val="183300"/>
                              <w:spacing w:val="-3"/>
                              <w:sz w:val="16"/>
                            </w:rPr>
                            <w:t xml:space="preserve"> </w:t>
                          </w:r>
                          <w:r>
                            <w:rPr>
                              <w:rFonts w:ascii="Liberation Serif" w:hAnsi="Liberation Serif"/>
                              <w:i/>
                              <w:color w:val="183300"/>
                              <w:sz w:val="16"/>
                            </w:rPr>
                            <w:t>,</w:t>
                          </w:r>
                          <w:r>
                            <w:rPr>
                              <w:rFonts w:ascii="Liberation Serif" w:hAnsi="Liberation Serif"/>
                              <w:i/>
                              <w:color w:val="183300"/>
                              <w:spacing w:val="-2"/>
                              <w:sz w:val="16"/>
                            </w:rPr>
                            <w:t xml:space="preserve"> </w:t>
                          </w:r>
                          <w:r>
                            <w:rPr>
                              <w:rFonts w:ascii="Liberation Serif" w:hAnsi="Liberation Serif"/>
                              <w:i/>
                              <w:color w:val="183300"/>
                              <w:sz w:val="16"/>
                            </w:rPr>
                            <w:t>X</w:t>
                          </w:r>
                          <w:r>
                            <w:rPr>
                              <w:rFonts w:ascii="Liberation Serif" w:hAnsi="Liberation Serif"/>
                              <w:i/>
                              <w:color w:val="183300"/>
                              <w:spacing w:val="-3"/>
                              <w:sz w:val="16"/>
                            </w:rPr>
                            <w:t xml:space="preserve"> Wydział </w:t>
                          </w:r>
                          <w:r>
                            <w:rPr>
                              <w:rFonts w:ascii="Liberation Serif" w:hAnsi="Liberation Serif"/>
                              <w:i/>
                              <w:color w:val="183300"/>
                              <w:sz w:val="16"/>
                            </w:rPr>
                            <w:t>Gospodarczy</w:t>
                          </w:r>
                        </w:p>
                        <w:p>
                          <w:pPr>
                            <w:pStyle w:val="Zawartoramki"/>
                            <w:spacing w:lineRule="auto" w:line="240"/>
                            <w:ind w:left="0" w:right="59" w:hanging="0"/>
                            <w:jc w:val="right"/>
                            <w:rPr>
                              <w:i/>
                              <w:i/>
                              <w:sz w:val="16"/>
                            </w:rPr>
                          </w:pPr>
                          <w:r>
                            <w:rPr>
                              <w:rFonts w:ascii="Liberation Serif" w:hAnsi="Liberation Serif"/>
                              <w:i/>
                              <w:color w:val="183300"/>
                              <w:sz w:val="16"/>
                            </w:rPr>
                            <w:t xml:space="preserve">pod nr KRS </w:t>
                          </w:r>
                          <w:r>
                            <w:rPr>
                              <w:rFonts w:ascii="Liberation Serif" w:hAnsi="Liberation Serif"/>
                              <w:i/>
                              <w:color w:val="183300"/>
                              <w:sz w:val="16"/>
                              <w:szCs w:val="16"/>
                            </w:rPr>
                            <w:t>0000896323</w:t>
                          </w:r>
                          <w:r>
                            <w:rPr>
                              <w:rFonts w:ascii="Liberation Serif" w:hAnsi="Liberation Serif"/>
                              <w:i/>
                              <w:color w:val="183300"/>
                              <w:sz w:val="16"/>
                            </w:rPr>
                            <w:t xml:space="preserve"> kapitał zakładowy w wysokości PLN 5 000,00</w:t>
                          </w:r>
                          <w:r>
                            <w:rPr>
                              <w:rFonts w:ascii="Liberation Serif" w:hAnsi="Liberation Serif"/>
                              <w:i/>
                              <w:color w:val="183300"/>
                              <w:spacing w:val="-14"/>
                              <w:sz w:val="16"/>
                            </w:rPr>
                            <w:t xml:space="preserve"> </w:t>
                          </w:r>
                          <w:r>
                            <w:rPr>
                              <w:rFonts w:ascii="Liberation Serif" w:hAnsi="Liberation Serif"/>
                              <w:i/>
                              <w:color w:val="183300"/>
                              <w:sz w:val="16"/>
                            </w:rPr>
                            <w:t>zł</w:t>
                          </w:r>
                        </w:p>
                        <w:p>
                          <w:pPr>
                            <w:pStyle w:val="Normal"/>
                            <w:spacing w:before="13" w:after="0"/>
                            <w:ind w:left="0" w:right="46" w:hanging="0"/>
                            <w:jc w:val="right"/>
                            <w:rPr>
                              <w:i/>
                              <w:i/>
                              <w:sz w:val="16"/>
                            </w:rPr>
                          </w:pPr>
                          <w:r>
                            <w:rPr>
                              <w:rFonts w:ascii="Liberation Serif" w:hAnsi="Liberation Serif"/>
                              <w:i/>
                              <w:color w:val="183300"/>
                              <w:sz w:val="16"/>
                            </w:rPr>
                            <w:t xml:space="preserve">NIP </w:t>
                          </w:r>
                          <w:r>
                            <w:rPr>
                              <w:rFonts w:eastAsia="Times New Roman" w:cs="Times New Roman"/>
                              <w:i/>
                              <w:sz w:val="16"/>
                              <w:szCs w:val="16"/>
                              <w:lang w:eastAsia="ar-SA"/>
                            </w:rPr>
                            <w:t>7481589902</w:t>
                          </w:r>
                          <w:r>
                            <w:rPr>
                              <w:rFonts w:ascii="Liberation Serif" w:hAnsi="Liberation Serif"/>
                              <w:i/>
                              <w:color w:val="183300"/>
                              <w:sz w:val="24"/>
                            </w:rPr>
                            <w:t xml:space="preserve">, </w:t>
                          </w:r>
                          <w:r>
                            <w:rPr>
                              <w:rFonts w:ascii="Liberation Serif" w:hAnsi="Liberation Serif"/>
                              <w:i/>
                              <w:color w:val="183300"/>
                              <w:sz w:val="16"/>
                              <w:szCs w:val="16"/>
                            </w:rPr>
                            <w:t>REGON</w:t>
                          </w:r>
                          <w:r>
                            <w:rPr>
                              <w:rFonts w:ascii="Liberation Serif" w:hAnsi="Liberation Serif"/>
                              <w:i/>
                              <w:color w:val="183300"/>
                              <w:sz w:val="24"/>
                            </w:rPr>
                            <w:t xml:space="preserve"> </w:t>
                          </w:r>
                          <w:r>
                            <w:rPr>
                              <w:rFonts w:eastAsia="Times New Roman" w:cs="Times New Roman"/>
                              <w:i/>
                              <w:sz w:val="16"/>
                              <w:szCs w:val="16"/>
                              <w:lang w:eastAsia="ar-SA"/>
                            </w:rPr>
                            <w:t>388733207</w:t>
                          </w:r>
                        </w:p>
                      </w:txbxContent>
                    </wps:txbx>
                    <wps:bodyPr lIns="0" rIns="0" tIns="0" bIns="0">
                      <a:noAutofit/>
                    </wps:bodyPr>
                  </wps:wsp>
                </a:graphicData>
              </a:graphic>
            </wp:anchor>
          </w:drawing>
        </mc:Choice>
        <mc:Fallback>
          <w:pict>
            <v:rect id="shape_0" ID="Ramka1" stroked="f" style="position:absolute;margin-left:105.7pt;margin-top:744.6pt;width:390.7pt;height:53.1pt">
              <w10:wrap type="square"/>
              <v:fill o:detectmouseclick="t" on="false"/>
              <v:stroke color="#3465a4" joinstyle="round" endcap="flat"/>
              <v:textbox>
                <w:txbxContent>
                  <w:p>
                    <w:pPr>
                      <w:pStyle w:val="Zawartoramki"/>
                      <w:spacing w:before="13" w:after="0"/>
                      <w:ind w:left="0" w:right="46" w:hanging="0"/>
                      <w:jc w:val="right"/>
                      <w:rPr>
                        <w:i/>
                        <w:i/>
                        <w:sz w:val="16"/>
                      </w:rPr>
                    </w:pPr>
                    <w:r>
                      <w:rPr>
                        <w:rFonts w:eastAsia="Times New Roman" w:cs="Times New Roman"/>
                        <w:i/>
                        <w:color w:val="183300"/>
                        <w:sz w:val="16"/>
                        <w:szCs w:val="22"/>
                        <w:lang w:eastAsia="ar-SA"/>
                      </w:rPr>
                      <w:t xml:space="preserve">AGROTIM KATOLIK </w:t>
                    </w:r>
                    <w:r>
                      <w:rPr>
                        <w:rFonts w:ascii="Liberation Serif" w:hAnsi="Liberation Serif"/>
                        <w:i/>
                        <w:color w:val="183300"/>
                        <w:sz w:val="16"/>
                      </w:rPr>
                      <w:t xml:space="preserve"> spółka komandytowa</w:t>
                    </w:r>
                    <w:r>
                      <w:rPr>
                        <w:rFonts w:ascii="Liberation Serif" w:hAnsi="Liberation Serif"/>
                        <w:i/>
                        <w:color w:val="183300"/>
                        <w:spacing w:val="-2"/>
                        <w:sz w:val="16"/>
                      </w:rPr>
                      <w:t xml:space="preserve"> </w:t>
                    </w:r>
                    <w:r>
                      <w:rPr>
                        <w:rFonts w:ascii="Liberation Serif" w:hAnsi="Liberation Serif"/>
                        <w:i/>
                        <w:color w:val="183300"/>
                        <w:sz w:val="16"/>
                      </w:rPr>
                      <w:t>z</w:t>
                    </w:r>
                    <w:r>
                      <w:rPr>
                        <w:rFonts w:ascii="Liberation Serif" w:hAnsi="Liberation Serif"/>
                        <w:i/>
                        <w:color w:val="183300"/>
                        <w:spacing w:val="-4"/>
                        <w:sz w:val="16"/>
                      </w:rPr>
                      <w:t xml:space="preserve"> </w:t>
                    </w:r>
                    <w:r>
                      <w:rPr>
                        <w:rFonts w:ascii="Liberation Serif" w:hAnsi="Liberation Serif"/>
                        <w:i/>
                        <w:color w:val="183300"/>
                        <w:sz w:val="16"/>
                      </w:rPr>
                      <w:t>siedzibą</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2"/>
                        <w:sz w:val="16"/>
                      </w:rPr>
                      <w:t xml:space="preserve"> </w:t>
                    </w:r>
                    <w:r>
                      <w:rPr>
                        <w:rFonts w:ascii="Liberation Serif" w:hAnsi="Liberation Serif"/>
                        <w:i/>
                        <w:color w:val="183300"/>
                        <w:sz w:val="16"/>
                      </w:rPr>
                      <w:t>Kietrzu,</w:t>
                    </w:r>
                  </w:p>
                  <w:p>
                    <w:pPr>
                      <w:pStyle w:val="Zawartoramki"/>
                      <w:spacing w:lineRule="auto" w:line="240" w:before="13" w:after="0"/>
                      <w:ind w:left="20" w:right="46" w:firstLine="820"/>
                      <w:jc w:val="right"/>
                      <w:rPr>
                        <w:i/>
                        <w:i/>
                        <w:sz w:val="16"/>
                      </w:rPr>
                    </w:pPr>
                    <w:r>
                      <w:rPr>
                        <w:rFonts w:ascii="Liberation Serif" w:hAnsi="Liberation Serif"/>
                        <w:i/>
                        <w:color w:val="183300"/>
                        <w:spacing w:val="-3"/>
                        <w:sz w:val="16"/>
                      </w:rPr>
                      <w:t xml:space="preserve"> </w:t>
                    </w:r>
                    <w:r>
                      <w:rPr>
                        <w:rFonts w:ascii="Liberation Serif" w:hAnsi="Liberation Serif"/>
                        <w:i/>
                        <w:color w:val="183300"/>
                        <w:sz w:val="16"/>
                      </w:rPr>
                      <w:t>ul.</w:t>
                    </w:r>
                    <w:r>
                      <w:rPr>
                        <w:rFonts w:ascii="Liberation Serif" w:hAnsi="Liberation Serif"/>
                        <w:i/>
                        <w:color w:val="183300"/>
                        <w:spacing w:val="-3"/>
                        <w:sz w:val="16"/>
                      </w:rPr>
                      <w:t xml:space="preserve"> Raciborska 130</w:t>
                    </w:r>
                    <w:r>
                      <w:rPr>
                        <w:rFonts w:ascii="Liberation Serif" w:hAnsi="Liberation Serif"/>
                        <w:i/>
                        <w:color w:val="183300"/>
                        <w:sz w:val="16"/>
                      </w:rPr>
                      <w:t>,</w:t>
                    </w:r>
                    <w:r>
                      <w:rPr>
                        <w:rFonts w:ascii="Liberation Serif" w:hAnsi="Liberation Serif"/>
                        <w:i/>
                        <w:color w:val="183300"/>
                        <w:spacing w:val="-3"/>
                        <w:sz w:val="16"/>
                      </w:rPr>
                      <w:t xml:space="preserve"> </w:t>
                    </w:r>
                    <w:r>
                      <w:rPr>
                        <w:rFonts w:ascii="Liberation Serif" w:hAnsi="Liberation Serif"/>
                        <w:i/>
                        <w:color w:val="183300"/>
                        <w:sz w:val="16"/>
                      </w:rPr>
                      <w:t>48-130, wpisana</w:t>
                    </w:r>
                    <w:r>
                      <w:rPr>
                        <w:rFonts w:ascii="Liberation Serif" w:hAnsi="Liberation Serif"/>
                        <w:i/>
                        <w:color w:val="183300"/>
                        <w:spacing w:val="-3"/>
                        <w:sz w:val="16"/>
                      </w:rPr>
                      <w:t xml:space="preserve"> </w:t>
                    </w:r>
                    <w:r>
                      <w:rPr>
                        <w:rFonts w:ascii="Liberation Serif" w:hAnsi="Liberation Serif"/>
                        <w:i/>
                        <w:color w:val="183300"/>
                        <w:sz w:val="16"/>
                      </w:rPr>
                      <w:t>do</w:t>
                    </w:r>
                    <w:r>
                      <w:rPr>
                        <w:rFonts w:ascii="Liberation Serif" w:hAnsi="Liberation Serif"/>
                        <w:i/>
                        <w:color w:val="183300"/>
                        <w:spacing w:val="-3"/>
                        <w:sz w:val="16"/>
                      </w:rPr>
                      <w:t xml:space="preserve"> </w:t>
                    </w:r>
                    <w:r>
                      <w:rPr>
                        <w:rFonts w:ascii="Liberation Serif" w:hAnsi="Liberation Serif"/>
                        <w:i/>
                        <w:color w:val="183300"/>
                        <w:sz w:val="16"/>
                      </w:rPr>
                      <w:t>Krajowego</w:t>
                    </w:r>
                    <w:r>
                      <w:rPr>
                        <w:rFonts w:ascii="Liberation Serif" w:hAnsi="Liberation Serif"/>
                        <w:i/>
                        <w:color w:val="183300"/>
                        <w:spacing w:val="-2"/>
                        <w:sz w:val="16"/>
                      </w:rPr>
                      <w:t xml:space="preserve"> </w:t>
                    </w:r>
                    <w:r>
                      <w:rPr>
                        <w:rFonts w:ascii="Liberation Serif" w:hAnsi="Liberation Serif"/>
                        <w:i/>
                        <w:color w:val="183300"/>
                        <w:sz w:val="16"/>
                      </w:rPr>
                      <w:t>Rejestru</w:t>
                    </w:r>
                    <w:r>
                      <w:rPr>
                        <w:rFonts w:ascii="Liberation Serif" w:hAnsi="Liberation Serif"/>
                        <w:i/>
                        <w:color w:val="183300"/>
                        <w:spacing w:val="-3"/>
                        <w:sz w:val="16"/>
                      </w:rPr>
                      <w:t xml:space="preserve"> </w:t>
                    </w:r>
                    <w:r>
                      <w:rPr>
                        <w:rFonts w:ascii="Liberation Serif" w:hAnsi="Liberation Serif"/>
                        <w:i/>
                        <w:color w:val="183300"/>
                        <w:sz w:val="16"/>
                      </w:rPr>
                      <w:t>Sądowego,</w:t>
                    </w:r>
                    <w:r>
                      <w:rPr>
                        <w:rFonts w:ascii="Liberation Serif" w:hAnsi="Liberation Serif"/>
                        <w:i/>
                        <w:color w:val="183300"/>
                        <w:spacing w:val="-2"/>
                        <w:sz w:val="16"/>
                      </w:rPr>
                      <w:t xml:space="preserve"> </w:t>
                    </w:r>
                    <w:r>
                      <w:rPr>
                        <w:rFonts w:ascii="Liberation Serif" w:hAnsi="Liberation Serif"/>
                        <w:i/>
                        <w:color w:val="183300"/>
                        <w:sz w:val="16"/>
                      </w:rPr>
                      <w:t>prowadzonego</w:t>
                    </w:r>
                    <w:r>
                      <w:rPr>
                        <w:rFonts w:ascii="Liberation Serif" w:hAnsi="Liberation Serif"/>
                        <w:i/>
                        <w:color w:val="183300"/>
                        <w:spacing w:val="-3"/>
                        <w:sz w:val="16"/>
                      </w:rPr>
                      <w:t xml:space="preserve"> </w:t>
                    </w:r>
                    <w:r>
                      <w:rPr>
                        <w:rFonts w:ascii="Liberation Serif" w:hAnsi="Liberation Serif"/>
                        <w:i/>
                        <w:color w:val="183300"/>
                        <w:sz w:val="16"/>
                      </w:rPr>
                      <w:t>przez</w:t>
                    </w:r>
                    <w:r>
                      <w:rPr>
                        <w:rFonts w:ascii="Liberation Serif" w:hAnsi="Liberation Serif"/>
                        <w:i/>
                        <w:color w:val="183300"/>
                        <w:spacing w:val="-4"/>
                        <w:sz w:val="16"/>
                      </w:rPr>
                      <w:t xml:space="preserve"> </w:t>
                    </w:r>
                    <w:r>
                      <w:rPr>
                        <w:rFonts w:ascii="Liberation Serif" w:hAnsi="Liberation Serif"/>
                        <w:i/>
                        <w:color w:val="183300"/>
                        <w:sz w:val="16"/>
                      </w:rPr>
                      <w:t>Sąd</w:t>
                    </w:r>
                    <w:r>
                      <w:rPr>
                        <w:rFonts w:ascii="Liberation Serif" w:hAnsi="Liberation Serif"/>
                        <w:i/>
                        <w:color w:val="183300"/>
                        <w:spacing w:val="-2"/>
                        <w:sz w:val="16"/>
                      </w:rPr>
                      <w:t xml:space="preserve"> </w:t>
                    </w:r>
                    <w:r>
                      <w:rPr>
                        <w:rFonts w:ascii="Liberation Serif" w:hAnsi="Liberation Serif"/>
                        <w:i/>
                        <w:color w:val="183300"/>
                        <w:sz w:val="16"/>
                      </w:rPr>
                      <w:t>Rejonowy</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3"/>
                        <w:sz w:val="16"/>
                      </w:rPr>
                      <w:t xml:space="preserve"> </w:t>
                    </w:r>
                    <w:r>
                      <w:rPr>
                        <w:rFonts w:ascii="Liberation Serif" w:hAnsi="Liberation Serif"/>
                        <w:i/>
                        <w:color w:val="183300"/>
                        <w:sz w:val="16"/>
                      </w:rPr>
                      <w:t>Gliwicach</w:t>
                    </w:r>
                    <w:r>
                      <w:rPr>
                        <w:rFonts w:ascii="Liberation Serif" w:hAnsi="Liberation Serif"/>
                        <w:i/>
                        <w:color w:val="183300"/>
                        <w:spacing w:val="-3"/>
                        <w:sz w:val="16"/>
                      </w:rPr>
                      <w:t xml:space="preserve"> </w:t>
                    </w:r>
                    <w:r>
                      <w:rPr>
                        <w:rFonts w:ascii="Liberation Serif" w:hAnsi="Liberation Serif"/>
                        <w:i/>
                        <w:color w:val="183300"/>
                        <w:sz w:val="16"/>
                      </w:rPr>
                      <w:t>,</w:t>
                    </w:r>
                    <w:r>
                      <w:rPr>
                        <w:rFonts w:ascii="Liberation Serif" w:hAnsi="Liberation Serif"/>
                        <w:i/>
                        <w:color w:val="183300"/>
                        <w:spacing w:val="-2"/>
                        <w:sz w:val="16"/>
                      </w:rPr>
                      <w:t xml:space="preserve"> </w:t>
                    </w:r>
                    <w:r>
                      <w:rPr>
                        <w:rFonts w:ascii="Liberation Serif" w:hAnsi="Liberation Serif"/>
                        <w:i/>
                        <w:color w:val="183300"/>
                        <w:sz w:val="16"/>
                      </w:rPr>
                      <w:t>X</w:t>
                    </w:r>
                    <w:r>
                      <w:rPr>
                        <w:rFonts w:ascii="Liberation Serif" w:hAnsi="Liberation Serif"/>
                        <w:i/>
                        <w:color w:val="183300"/>
                        <w:spacing w:val="-3"/>
                        <w:sz w:val="16"/>
                      </w:rPr>
                      <w:t xml:space="preserve"> Wydział </w:t>
                    </w:r>
                    <w:r>
                      <w:rPr>
                        <w:rFonts w:ascii="Liberation Serif" w:hAnsi="Liberation Serif"/>
                        <w:i/>
                        <w:color w:val="183300"/>
                        <w:sz w:val="16"/>
                      </w:rPr>
                      <w:t>Gospodarczy</w:t>
                    </w:r>
                  </w:p>
                  <w:p>
                    <w:pPr>
                      <w:pStyle w:val="Zawartoramki"/>
                      <w:spacing w:lineRule="auto" w:line="240"/>
                      <w:ind w:left="0" w:right="59" w:hanging="0"/>
                      <w:jc w:val="right"/>
                      <w:rPr>
                        <w:i/>
                        <w:i/>
                        <w:sz w:val="16"/>
                      </w:rPr>
                    </w:pPr>
                    <w:r>
                      <w:rPr>
                        <w:rFonts w:ascii="Liberation Serif" w:hAnsi="Liberation Serif"/>
                        <w:i/>
                        <w:color w:val="183300"/>
                        <w:sz w:val="16"/>
                      </w:rPr>
                      <w:t xml:space="preserve">pod nr KRS </w:t>
                    </w:r>
                    <w:r>
                      <w:rPr>
                        <w:rFonts w:ascii="Liberation Serif" w:hAnsi="Liberation Serif"/>
                        <w:i/>
                        <w:color w:val="183300"/>
                        <w:sz w:val="16"/>
                        <w:szCs w:val="16"/>
                      </w:rPr>
                      <w:t>0000896323</w:t>
                    </w:r>
                    <w:r>
                      <w:rPr>
                        <w:rFonts w:ascii="Liberation Serif" w:hAnsi="Liberation Serif"/>
                        <w:i/>
                        <w:color w:val="183300"/>
                        <w:sz w:val="16"/>
                      </w:rPr>
                      <w:t xml:space="preserve"> kapitał zakładowy w wysokości PLN 5 000,00</w:t>
                    </w:r>
                    <w:r>
                      <w:rPr>
                        <w:rFonts w:ascii="Liberation Serif" w:hAnsi="Liberation Serif"/>
                        <w:i/>
                        <w:color w:val="183300"/>
                        <w:spacing w:val="-14"/>
                        <w:sz w:val="16"/>
                      </w:rPr>
                      <w:t xml:space="preserve"> </w:t>
                    </w:r>
                    <w:r>
                      <w:rPr>
                        <w:rFonts w:ascii="Liberation Serif" w:hAnsi="Liberation Serif"/>
                        <w:i/>
                        <w:color w:val="183300"/>
                        <w:sz w:val="16"/>
                      </w:rPr>
                      <w:t>zł</w:t>
                    </w:r>
                  </w:p>
                  <w:p>
                    <w:pPr>
                      <w:pStyle w:val="Normal"/>
                      <w:spacing w:before="13" w:after="0"/>
                      <w:ind w:left="0" w:right="46" w:hanging="0"/>
                      <w:jc w:val="right"/>
                      <w:rPr>
                        <w:i/>
                        <w:i/>
                        <w:sz w:val="16"/>
                      </w:rPr>
                    </w:pPr>
                    <w:r>
                      <w:rPr>
                        <w:rFonts w:ascii="Liberation Serif" w:hAnsi="Liberation Serif"/>
                        <w:i/>
                        <w:color w:val="183300"/>
                        <w:sz w:val="16"/>
                      </w:rPr>
                      <w:t xml:space="preserve">NIP </w:t>
                    </w:r>
                    <w:r>
                      <w:rPr>
                        <w:rFonts w:eastAsia="Times New Roman" w:cs="Times New Roman"/>
                        <w:i/>
                        <w:sz w:val="16"/>
                        <w:szCs w:val="16"/>
                        <w:lang w:eastAsia="ar-SA"/>
                      </w:rPr>
                      <w:t>7481589902</w:t>
                    </w:r>
                    <w:r>
                      <w:rPr>
                        <w:rFonts w:ascii="Liberation Serif" w:hAnsi="Liberation Serif"/>
                        <w:i/>
                        <w:color w:val="183300"/>
                        <w:sz w:val="24"/>
                      </w:rPr>
                      <w:t xml:space="preserve">, </w:t>
                    </w:r>
                    <w:r>
                      <w:rPr>
                        <w:rFonts w:ascii="Liberation Serif" w:hAnsi="Liberation Serif"/>
                        <w:i/>
                        <w:color w:val="183300"/>
                        <w:sz w:val="16"/>
                        <w:szCs w:val="16"/>
                      </w:rPr>
                      <w:t>REGON</w:t>
                    </w:r>
                    <w:r>
                      <w:rPr>
                        <w:rFonts w:ascii="Liberation Serif" w:hAnsi="Liberation Serif"/>
                        <w:i/>
                        <w:color w:val="183300"/>
                        <w:sz w:val="24"/>
                      </w:rPr>
                      <w:t xml:space="preserve"> </w:t>
                    </w:r>
                    <w:r>
                      <w:rPr>
                        <w:rFonts w:eastAsia="Times New Roman" w:cs="Times New Roman"/>
                        <w:i/>
                        <w:sz w:val="16"/>
                        <w:szCs w:val="16"/>
                        <w:lang w:eastAsia="ar-SA"/>
                      </w:rPr>
                      <w:t>388733207</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4"/>
      <w:ind w:left="0" w:right="0" w:hanging="0"/>
      <w:jc w:val="left"/>
      <w:rPr>
        <w:sz w:val="20"/>
      </w:rPr>
    </w:pPr>
    <w:r>
      <w:rPr>
        <w:sz w:val="20"/>
      </w:rPr>
      <mc:AlternateContent>
        <mc:Choice Requires="wps">
          <w:drawing>
            <wp:anchor behindDoc="1" distT="0" distB="0" distL="0" distR="0" simplePos="0" locked="0" layoutInCell="1" allowOverlap="1" relativeHeight="8">
              <wp:simplePos x="0" y="0"/>
              <wp:positionH relativeFrom="column">
                <wp:posOffset>1342390</wp:posOffset>
              </wp:positionH>
              <wp:positionV relativeFrom="paragraph">
                <wp:posOffset>9456420</wp:posOffset>
              </wp:positionV>
              <wp:extent cx="4930775" cy="661035"/>
              <wp:effectExtent l="0" t="0" r="0" b="0"/>
              <wp:wrapNone/>
              <wp:docPr id="3" name="Obraz2"/>
              <a:graphic xmlns:a="http://schemas.openxmlformats.org/drawingml/2006/main">
                <a:graphicData uri="http://schemas.microsoft.com/office/word/2010/wordprocessingShape">
                  <wps:wsp>
                    <wps:cNvSpPr/>
                    <wps:spPr>
                      <a:xfrm>
                        <a:off x="0" y="0"/>
                        <a:ext cx="4930200" cy="660240"/>
                      </a:xfrm>
                      <a:prstGeom prst="rect">
                        <a:avLst/>
                      </a:prstGeom>
                      <a:noFill/>
                      <a:ln>
                        <a:noFill/>
                      </a:ln>
                    </wps:spPr>
                    <wps:style>
                      <a:lnRef idx="0"/>
                      <a:fillRef idx="0"/>
                      <a:effectRef idx="0"/>
                      <a:fontRef idx="minor"/>
                    </wps:style>
                    <wps:txbx>
                      <w:txbxContent>
                        <w:p>
                          <w:pPr>
                            <w:pStyle w:val="Zawartoramki"/>
                            <w:spacing w:before="13" w:after="0"/>
                            <w:ind w:left="20" w:right="46" w:firstLine="820"/>
                            <w:jc w:val="right"/>
                            <w:rPr>
                              <w:i/>
                              <w:i/>
                              <w:sz w:val="16"/>
                            </w:rPr>
                          </w:pPr>
                          <w:r>
                            <w:rPr>
                              <w:rFonts w:eastAsia="Times New Roman" w:cs="Times New Roman"/>
                              <w:i/>
                              <w:color w:val="183300"/>
                              <w:sz w:val="16"/>
                              <w:szCs w:val="22"/>
                              <w:lang w:eastAsia="ar-SA"/>
                            </w:rPr>
                            <w:t xml:space="preserve">AGROTIM KATOLIK </w:t>
                          </w:r>
                          <w:r>
                            <w:rPr>
                              <w:rFonts w:ascii="Liberation Serif" w:hAnsi="Liberation Serif"/>
                              <w:i/>
                              <w:color w:val="183300"/>
                              <w:sz w:val="16"/>
                            </w:rPr>
                            <w:t xml:space="preserve"> spółka komandytowa</w:t>
                          </w:r>
                          <w:r>
                            <w:rPr>
                              <w:rFonts w:ascii="Liberation Serif" w:hAnsi="Liberation Serif"/>
                              <w:i/>
                              <w:color w:val="183300"/>
                              <w:spacing w:val="-2"/>
                              <w:sz w:val="16"/>
                            </w:rPr>
                            <w:t xml:space="preserve"> </w:t>
                          </w:r>
                          <w:r>
                            <w:rPr>
                              <w:rFonts w:ascii="Liberation Serif" w:hAnsi="Liberation Serif"/>
                              <w:i/>
                              <w:color w:val="183300"/>
                              <w:sz w:val="16"/>
                            </w:rPr>
                            <w:t>z</w:t>
                          </w:r>
                          <w:r>
                            <w:rPr>
                              <w:rFonts w:ascii="Liberation Serif" w:hAnsi="Liberation Serif"/>
                              <w:i/>
                              <w:color w:val="183300"/>
                              <w:spacing w:val="-4"/>
                              <w:sz w:val="16"/>
                            </w:rPr>
                            <w:t xml:space="preserve"> </w:t>
                          </w:r>
                          <w:r>
                            <w:rPr>
                              <w:rFonts w:ascii="Liberation Serif" w:hAnsi="Liberation Serif"/>
                              <w:i/>
                              <w:color w:val="183300"/>
                              <w:sz w:val="16"/>
                            </w:rPr>
                            <w:t>siedzibą</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2"/>
                              <w:sz w:val="16"/>
                            </w:rPr>
                            <w:t xml:space="preserve"> </w:t>
                          </w:r>
                          <w:r>
                            <w:rPr>
                              <w:rFonts w:ascii="Liberation Serif" w:hAnsi="Liberation Serif"/>
                              <w:i/>
                              <w:color w:val="183300"/>
                              <w:sz w:val="16"/>
                            </w:rPr>
                            <w:t>Kietrzu,</w:t>
                          </w:r>
                        </w:p>
                        <w:p>
                          <w:pPr>
                            <w:pStyle w:val="Zawartoramki"/>
                            <w:spacing w:lineRule="auto" w:line="240" w:before="13" w:after="0"/>
                            <w:ind w:left="20" w:right="46" w:firstLine="820"/>
                            <w:jc w:val="right"/>
                            <w:rPr>
                              <w:i/>
                              <w:i/>
                              <w:sz w:val="16"/>
                            </w:rPr>
                          </w:pPr>
                          <w:r>
                            <w:rPr>
                              <w:rFonts w:ascii="Liberation Serif" w:hAnsi="Liberation Serif"/>
                              <w:i/>
                              <w:color w:val="183300"/>
                              <w:spacing w:val="-3"/>
                              <w:sz w:val="16"/>
                            </w:rPr>
                            <w:t xml:space="preserve"> </w:t>
                          </w:r>
                          <w:r>
                            <w:rPr>
                              <w:rFonts w:ascii="Liberation Serif" w:hAnsi="Liberation Serif"/>
                              <w:i/>
                              <w:color w:val="183300"/>
                              <w:sz w:val="16"/>
                            </w:rPr>
                            <w:t>ul.</w:t>
                          </w:r>
                          <w:r>
                            <w:rPr>
                              <w:rFonts w:ascii="Liberation Serif" w:hAnsi="Liberation Serif"/>
                              <w:i/>
                              <w:color w:val="183300"/>
                              <w:spacing w:val="-3"/>
                              <w:sz w:val="16"/>
                            </w:rPr>
                            <w:t xml:space="preserve"> Raciborska 130</w:t>
                          </w:r>
                          <w:r>
                            <w:rPr>
                              <w:rFonts w:ascii="Liberation Serif" w:hAnsi="Liberation Serif"/>
                              <w:i/>
                              <w:color w:val="183300"/>
                              <w:sz w:val="16"/>
                            </w:rPr>
                            <w:t>,</w:t>
                          </w:r>
                          <w:r>
                            <w:rPr>
                              <w:rFonts w:ascii="Liberation Serif" w:hAnsi="Liberation Serif"/>
                              <w:i/>
                              <w:color w:val="183300"/>
                              <w:spacing w:val="-3"/>
                              <w:sz w:val="16"/>
                            </w:rPr>
                            <w:t xml:space="preserve"> </w:t>
                          </w:r>
                          <w:r>
                            <w:rPr>
                              <w:rFonts w:ascii="Liberation Serif" w:hAnsi="Liberation Serif"/>
                              <w:i/>
                              <w:color w:val="183300"/>
                              <w:sz w:val="16"/>
                            </w:rPr>
                            <w:t>48-130, wpisana</w:t>
                          </w:r>
                          <w:r>
                            <w:rPr>
                              <w:rFonts w:ascii="Liberation Serif" w:hAnsi="Liberation Serif"/>
                              <w:i/>
                              <w:color w:val="183300"/>
                              <w:spacing w:val="-3"/>
                              <w:sz w:val="16"/>
                            </w:rPr>
                            <w:t xml:space="preserve"> </w:t>
                          </w:r>
                          <w:r>
                            <w:rPr>
                              <w:rFonts w:ascii="Liberation Serif" w:hAnsi="Liberation Serif"/>
                              <w:i/>
                              <w:color w:val="183300"/>
                              <w:sz w:val="16"/>
                            </w:rPr>
                            <w:t>do</w:t>
                          </w:r>
                          <w:r>
                            <w:rPr>
                              <w:rFonts w:ascii="Liberation Serif" w:hAnsi="Liberation Serif"/>
                              <w:i/>
                              <w:color w:val="183300"/>
                              <w:spacing w:val="-3"/>
                              <w:sz w:val="16"/>
                            </w:rPr>
                            <w:t xml:space="preserve"> </w:t>
                          </w:r>
                          <w:r>
                            <w:rPr>
                              <w:rFonts w:ascii="Liberation Serif" w:hAnsi="Liberation Serif"/>
                              <w:i/>
                              <w:color w:val="183300"/>
                              <w:sz w:val="16"/>
                            </w:rPr>
                            <w:t>Krajowego</w:t>
                          </w:r>
                          <w:r>
                            <w:rPr>
                              <w:rFonts w:ascii="Liberation Serif" w:hAnsi="Liberation Serif"/>
                              <w:i/>
                              <w:color w:val="183300"/>
                              <w:spacing w:val="-2"/>
                              <w:sz w:val="16"/>
                            </w:rPr>
                            <w:t xml:space="preserve"> </w:t>
                          </w:r>
                          <w:r>
                            <w:rPr>
                              <w:rFonts w:ascii="Liberation Serif" w:hAnsi="Liberation Serif"/>
                              <w:i/>
                              <w:color w:val="183300"/>
                              <w:sz w:val="16"/>
                            </w:rPr>
                            <w:t>Rejestru</w:t>
                          </w:r>
                          <w:r>
                            <w:rPr>
                              <w:rFonts w:ascii="Liberation Serif" w:hAnsi="Liberation Serif"/>
                              <w:i/>
                              <w:color w:val="183300"/>
                              <w:spacing w:val="-3"/>
                              <w:sz w:val="16"/>
                            </w:rPr>
                            <w:t xml:space="preserve"> </w:t>
                          </w:r>
                          <w:r>
                            <w:rPr>
                              <w:rFonts w:ascii="Liberation Serif" w:hAnsi="Liberation Serif"/>
                              <w:i/>
                              <w:color w:val="183300"/>
                              <w:sz w:val="16"/>
                            </w:rPr>
                            <w:t>Sądowego,</w:t>
                          </w:r>
                          <w:r>
                            <w:rPr>
                              <w:rFonts w:ascii="Liberation Serif" w:hAnsi="Liberation Serif"/>
                              <w:i/>
                              <w:color w:val="183300"/>
                              <w:spacing w:val="-2"/>
                              <w:sz w:val="16"/>
                            </w:rPr>
                            <w:t xml:space="preserve"> </w:t>
                          </w:r>
                          <w:r>
                            <w:rPr>
                              <w:rFonts w:ascii="Liberation Serif" w:hAnsi="Liberation Serif"/>
                              <w:i/>
                              <w:color w:val="183300"/>
                              <w:sz w:val="16"/>
                            </w:rPr>
                            <w:t>prowadzonego</w:t>
                          </w:r>
                          <w:r>
                            <w:rPr>
                              <w:rFonts w:ascii="Liberation Serif" w:hAnsi="Liberation Serif"/>
                              <w:i/>
                              <w:color w:val="183300"/>
                              <w:spacing w:val="-3"/>
                              <w:sz w:val="16"/>
                            </w:rPr>
                            <w:t xml:space="preserve"> </w:t>
                          </w:r>
                          <w:r>
                            <w:rPr>
                              <w:rFonts w:ascii="Liberation Serif" w:hAnsi="Liberation Serif"/>
                              <w:i/>
                              <w:color w:val="183300"/>
                              <w:sz w:val="16"/>
                            </w:rPr>
                            <w:t>przez</w:t>
                          </w:r>
                          <w:r>
                            <w:rPr>
                              <w:rFonts w:ascii="Liberation Serif" w:hAnsi="Liberation Serif"/>
                              <w:i/>
                              <w:color w:val="183300"/>
                              <w:spacing w:val="-4"/>
                              <w:sz w:val="16"/>
                            </w:rPr>
                            <w:t xml:space="preserve"> </w:t>
                          </w:r>
                          <w:r>
                            <w:rPr>
                              <w:rFonts w:ascii="Liberation Serif" w:hAnsi="Liberation Serif"/>
                              <w:i/>
                              <w:color w:val="183300"/>
                              <w:sz w:val="16"/>
                            </w:rPr>
                            <w:t>Sąd</w:t>
                          </w:r>
                          <w:r>
                            <w:rPr>
                              <w:rFonts w:ascii="Liberation Serif" w:hAnsi="Liberation Serif"/>
                              <w:i/>
                              <w:color w:val="183300"/>
                              <w:spacing w:val="-2"/>
                              <w:sz w:val="16"/>
                            </w:rPr>
                            <w:t xml:space="preserve"> </w:t>
                          </w:r>
                          <w:r>
                            <w:rPr>
                              <w:rFonts w:ascii="Liberation Serif" w:hAnsi="Liberation Serif"/>
                              <w:i/>
                              <w:color w:val="183300"/>
                              <w:sz w:val="16"/>
                            </w:rPr>
                            <w:t>Rejonowy</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3"/>
                              <w:sz w:val="16"/>
                            </w:rPr>
                            <w:t xml:space="preserve"> </w:t>
                          </w:r>
                          <w:r>
                            <w:rPr>
                              <w:rFonts w:ascii="Liberation Serif" w:hAnsi="Liberation Serif"/>
                              <w:i/>
                              <w:color w:val="183300"/>
                              <w:sz w:val="16"/>
                            </w:rPr>
                            <w:t>Gliwicach</w:t>
                          </w:r>
                          <w:r>
                            <w:rPr>
                              <w:rFonts w:ascii="Liberation Serif" w:hAnsi="Liberation Serif"/>
                              <w:i/>
                              <w:color w:val="183300"/>
                              <w:spacing w:val="-3"/>
                              <w:sz w:val="16"/>
                            </w:rPr>
                            <w:t xml:space="preserve"> </w:t>
                          </w:r>
                          <w:r>
                            <w:rPr>
                              <w:rFonts w:ascii="Liberation Serif" w:hAnsi="Liberation Serif"/>
                              <w:i/>
                              <w:color w:val="183300"/>
                              <w:sz w:val="16"/>
                            </w:rPr>
                            <w:t>,</w:t>
                          </w:r>
                          <w:r>
                            <w:rPr>
                              <w:rFonts w:ascii="Liberation Serif" w:hAnsi="Liberation Serif"/>
                              <w:i/>
                              <w:color w:val="183300"/>
                              <w:spacing w:val="-2"/>
                              <w:sz w:val="16"/>
                            </w:rPr>
                            <w:t xml:space="preserve"> </w:t>
                          </w:r>
                          <w:r>
                            <w:rPr>
                              <w:rFonts w:ascii="Liberation Serif" w:hAnsi="Liberation Serif"/>
                              <w:i/>
                              <w:color w:val="183300"/>
                              <w:sz w:val="16"/>
                            </w:rPr>
                            <w:t>X</w:t>
                          </w:r>
                          <w:r>
                            <w:rPr>
                              <w:rFonts w:ascii="Liberation Serif" w:hAnsi="Liberation Serif"/>
                              <w:i/>
                              <w:color w:val="183300"/>
                              <w:spacing w:val="-3"/>
                              <w:sz w:val="16"/>
                            </w:rPr>
                            <w:t xml:space="preserve"> Wydział </w:t>
                          </w:r>
                          <w:r>
                            <w:rPr>
                              <w:rFonts w:ascii="Liberation Serif" w:hAnsi="Liberation Serif"/>
                              <w:i/>
                              <w:color w:val="183300"/>
                              <w:sz w:val="16"/>
                            </w:rPr>
                            <w:t>Gospodarczy</w:t>
                          </w:r>
                        </w:p>
                        <w:p>
                          <w:pPr>
                            <w:pStyle w:val="Zawartoramki"/>
                            <w:spacing w:lineRule="auto" w:line="240"/>
                            <w:ind w:left="0" w:right="59" w:hanging="0"/>
                            <w:jc w:val="right"/>
                            <w:rPr>
                              <w:i/>
                              <w:i/>
                              <w:sz w:val="16"/>
                            </w:rPr>
                          </w:pPr>
                          <w:r>
                            <w:rPr>
                              <w:rFonts w:ascii="Liberation Serif" w:hAnsi="Liberation Serif"/>
                              <w:i/>
                              <w:color w:val="183300"/>
                              <w:sz w:val="16"/>
                            </w:rPr>
                            <w:t xml:space="preserve">pod nr KRS </w:t>
                          </w:r>
                          <w:r>
                            <w:rPr>
                              <w:rFonts w:ascii="Liberation Serif" w:hAnsi="Liberation Serif"/>
                              <w:i/>
                              <w:color w:val="183300"/>
                              <w:sz w:val="16"/>
                              <w:szCs w:val="16"/>
                            </w:rPr>
                            <w:t>0000896323</w:t>
                          </w:r>
                          <w:r>
                            <w:rPr>
                              <w:rFonts w:ascii="Liberation Serif" w:hAnsi="Liberation Serif"/>
                              <w:i/>
                              <w:color w:val="183300"/>
                              <w:sz w:val="16"/>
                            </w:rPr>
                            <w:t xml:space="preserve"> kapitał zakładowy w wysokości PLN 5 000,00</w:t>
                          </w:r>
                          <w:r>
                            <w:rPr>
                              <w:rFonts w:ascii="Liberation Serif" w:hAnsi="Liberation Serif"/>
                              <w:i/>
                              <w:color w:val="183300"/>
                              <w:spacing w:val="-14"/>
                              <w:sz w:val="16"/>
                            </w:rPr>
                            <w:t xml:space="preserve"> </w:t>
                          </w:r>
                          <w:r>
                            <w:rPr>
                              <w:rFonts w:ascii="Liberation Serif" w:hAnsi="Liberation Serif"/>
                              <w:i/>
                              <w:color w:val="183300"/>
                              <w:sz w:val="16"/>
                            </w:rPr>
                            <w:t>zł</w:t>
                          </w:r>
                        </w:p>
                        <w:p>
                          <w:pPr>
                            <w:pStyle w:val="Normal"/>
                            <w:spacing w:before="13" w:after="0"/>
                            <w:ind w:left="20" w:right="46" w:firstLine="820"/>
                            <w:jc w:val="right"/>
                            <w:rPr>
                              <w:i/>
                              <w:i/>
                              <w:sz w:val="16"/>
                            </w:rPr>
                          </w:pPr>
                          <w:r>
                            <w:rPr>
                              <w:rFonts w:ascii="Liberation Serif" w:hAnsi="Liberation Serif"/>
                              <w:i/>
                              <w:color w:val="183300"/>
                              <w:sz w:val="16"/>
                            </w:rPr>
                            <w:t xml:space="preserve">NIP </w:t>
                          </w:r>
                          <w:r>
                            <w:rPr>
                              <w:rFonts w:eastAsia="Times New Roman" w:cs="Times New Roman"/>
                              <w:i/>
                              <w:sz w:val="16"/>
                              <w:szCs w:val="16"/>
                              <w:lang w:eastAsia="ar-SA"/>
                            </w:rPr>
                            <w:t>7481589902</w:t>
                          </w:r>
                          <w:r>
                            <w:rPr>
                              <w:rFonts w:ascii="Liberation Serif" w:hAnsi="Liberation Serif"/>
                              <w:i/>
                              <w:color w:val="183300"/>
                              <w:sz w:val="24"/>
                            </w:rPr>
                            <w:t xml:space="preserve">, </w:t>
                          </w:r>
                          <w:r>
                            <w:rPr>
                              <w:rFonts w:ascii="Liberation Serif" w:hAnsi="Liberation Serif"/>
                              <w:i/>
                              <w:color w:val="183300"/>
                              <w:sz w:val="16"/>
                              <w:szCs w:val="16"/>
                            </w:rPr>
                            <w:t>REGON</w:t>
                          </w:r>
                          <w:r>
                            <w:rPr>
                              <w:rFonts w:ascii="Liberation Serif" w:hAnsi="Liberation Serif"/>
                              <w:i/>
                              <w:color w:val="183300"/>
                              <w:sz w:val="24"/>
                            </w:rPr>
                            <w:t xml:space="preserve"> </w:t>
                          </w:r>
                          <w:r>
                            <w:rPr>
                              <w:rFonts w:eastAsia="Times New Roman" w:cs="Times New Roman"/>
                              <w:i/>
                              <w:sz w:val="16"/>
                              <w:szCs w:val="16"/>
                              <w:lang w:eastAsia="ar-SA"/>
                            </w:rPr>
                            <w:t>388733207</w:t>
                          </w:r>
                        </w:p>
                      </w:txbxContent>
                    </wps:txbx>
                    <wps:bodyPr lIns="0" rIns="0" tIns="0" bIns="0">
                      <a:noAutofit/>
                    </wps:bodyPr>
                  </wps:wsp>
                </a:graphicData>
              </a:graphic>
            </wp:anchor>
          </w:drawing>
        </mc:Choice>
        <mc:Fallback>
          <w:pict>
            <v:rect id="shape_0" ID="Obraz2" stroked="f" style="position:absolute;margin-left:105.7pt;margin-top:744.6pt;width:388.15pt;height:51.95pt">
              <w10:wrap type="square"/>
              <v:fill o:detectmouseclick="t" on="false"/>
              <v:stroke color="#3465a4" joinstyle="round" endcap="flat"/>
              <v:textbox>
                <w:txbxContent>
                  <w:p>
                    <w:pPr>
                      <w:pStyle w:val="Zawartoramki"/>
                      <w:spacing w:before="13" w:after="0"/>
                      <w:ind w:left="20" w:right="46" w:firstLine="820"/>
                      <w:jc w:val="right"/>
                      <w:rPr>
                        <w:i/>
                        <w:i/>
                        <w:sz w:val="16"/>
                      </w:rPr>
                    </w:pPr>
                    <w:r>
                      <w:rPr>
                        <w:rFonts w:eastAsia="Times New Roman" w:cs="Times New Roman"/>
                        <w:i/>
                        <w:color w:val="183300"/>
                        <w:sz w:val="16"/>
                        <w:szCs w:val="22"/>
                        <w:lang w:eastAsia="ar-SA"/>
                      </w:rPr>
                      <w:t xml:space="preserve">AGROTIM KATOLIK </w:t>
                    </w:r>
                    <w:r>
                      <w:rPr>
                        <w:rFonts w:ascii="Liberation Serif" w:hAnsi="Liberation Serif"/>
                        <w:i/>
                        <w:color w:val="183300"/>
                        <w:sz w:val="16"/>
                      </w:rPr>
                      <w:t xml:space="preserve"> spółka komandytowa</w:t>
                    </w:r>
                    <w:r>
                      <w:rPr>
                        <w:rFonts w:ascii="Liberation Serif" w:hAnsi="Liberation Serif"/>
                        <w:i/>
                        <w:color w:val="183300"/>
                        <w:spacing w:val="-2"/>
                        <w:sz w:val="16"/>
                      </w:rPr>
                      <w:t xml:space="preserve"> </w:t>
                    </w:r>
                    <w:r>
                      <w:rPr>
                        <w:rFonts w:ascii="Liberation Serif" w:hAnsi="Liberation Serif"/>
                        <w:i/>
                        <w:color w:val="183300"/>
                        <w:sz w:val="16"/>
                      </w:rPr>
                      <w:t>z</w:t>
                    </w:r>
                    <w:r>
                      <w:rPr>
                        <w:rFonts w:ascii="Liberation Serif" w:hAnsi="Liberation Serif"/>
                        <w:i/>
                        <w:color w:val="183300"/>
                        <w:spacing w:val="-4"/>
                        <w:sz w:val="16"/>
                      </w:rPr>
                      <w:t xml:space="preserve"> </w:t>
                    </w:r>
                    <w:r>
                      <w:rPr>
                        <w:rFonts w:ascii="Liberation Serif" w:hAnsi="Liberation Serif"/>
                        <w:i/>
                        <w:color w:val="183300"/>
                        <w:sz w:val="16"/>
                      </w:rPr>
                      <w:t>siedzibą</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2"/>
                        <w:sz w:val="16"/>
                      </w:rPr>
                      <w:t xml:space="preserve"> </w:t>
                    </w:r>
                    <w:r>
                      <w:rPr>
                        <w:rFonts w:ascii="Liberation Serif" w:hAnsi="Liberation Serif"/>
                        <w:i/>
                        <w:color w:val="183300"/>
                        <w:sz w:val="16"/>
                      </w:rPr>
                      <w:t>Kietrzu,</w:t>
                    </w:r>
                  </w:p>
                  <w:p>
                    <w:pPr>
                      <w:pStyle w:val="Zawartoramki"/>
                      <w:spacing w:lineRule="auto" w:line="240" w:before="13" w:after="0"/>
                      <w:ind w:left="20" w:right="46" w:firstLine="820"/>
                      <w:jc w:val="right"/>
                      <w:rPr>
                        <w:i/>
                        <w:i/>
                        <w:sz w:val="16"/>
                      </w:rPr>
                    </w:pPr>
                    <w:r>
                      <w:rPr>
                        <w:rFonts w:ascii="Liberation Serif" w:hAnsi="Liberation Serif"/>
                        <w:i/>
                        <w:color w:val="183300"/>
                        <w:spacing w:val="-3"/>
                        <w:sz w:val="16"/>
                      </w:rPr>
                      <w:t xml:space="preserve"> </w:t>
                    </w:r>
                    <w:r>
                      <w:rPr>
                        <w:rFonts w:ascii="Liberation Serif" w:hAnsi="Liberation Serif"/>
                        <w:i/>
                        <w:color w:val="183300"/>
                        <w:sz w:val="16"/>
                      </w:rPr>
                      <w:t>ul.</w:t>
                    </w:r>
                    <w:r>
                      <w:rPr>
                        <w:rFonts w:ascii="Liberation Serif" w:hAnsi="Liberation Serif"/>
                        <w:i/>
                        <w:color w:val="183300"/>
                        <w:spacing w:val="-3"/>
                        <w:sz w:val="16"/>
                      </w:rPr>
                      <w:t xml:space="preserve"> Raciborska 130</w:t>
                    </w:r>
                    <w:r>
                      <w:rPr>
                        <w:rFonts w:ascii="Liberation Serif" w:hAnsi="Liberation Serif"/>
                        <w:i/>
                        <w:color w:val="183300"/>
                        <w:sz w:val="16"/>
                      </w:rPr>
                      <w:t>,</w:t>
                    </w:r>
                    <w:r>
                      <w:rPr>
                        <w:rFonts w:ascii="Liberation Serif" w:hAnsi="Liberation Serif"/>
                        <w:i/>
                        <w:color w:val="183300"/>
                        <w:spacing w:val="-3"/>
                        <w:sz w:val="16"/>
                      </w:rPr>
                      <w:t xml:space="preserve"> </w:t>
                    </w:r>
                    <w:r>
                      <w:rPr>
                        <w:rFonts w:ascii="Liberation Serif" w:hAnsi="Liberation Serif"/>
                        <w:i/>
                        <w:color w:val="183300"/>
                        <w:sz w:val="16"/>
                      </w:rPr>
                      <w:t>48-130, wpisana</w:t>
                    </w:r>
                    <w:r>
                      <w:rPr>
                        <w:rFonts w:ascii="Liberation Serif" w:hAnsi="Liberation Serif"/>
                        <w:i/>
                        <w:color w:val="183300"/>
                        <w:spacing w:val="-3"/>
                        <w:sz w:val="16"/>
                      </w:rPr>
                      <w:t xml:space="preserve"> </w:t>
                    </w:r>
                    <w:r>
                      <w:rPr>
                        <w:rFonts w:ascii="Liberation Serif" w:hAnsi="Liberation Serif"/>
                        <w:i/>
                        <w:color w:val="183300"/>
                        <w:sz w:val="16"/>
                      </w:rPr>
                      <w:t>do</w:t>
                    </w:r>
                    <w:r>
                      <w:rPr>
                        <w:rFonts w:ascii="Liberation Serif" w:hAnsi="Liberation Serif"/>
                        <w:i/>
                        <w:color w:val="183300"/>
                        <w:spacing w:val="-3"/>
                        <w:sz w:val="16"/>
                      </w:rPr>
                      <w:t xml:space="preserve"> </w:t>
                    </w:r>
                    <w:r>
                      <w:rPr>
                        <w:rFonts w:ascii="Liberation Serif" w:hAnsi="Liberation Serif"/>
                        <w:i/>
                        <w:color w:val="183300"/>
                        <w:sz w:val="16"/>
                      </w:rPr>
                      <w:t>Krajowego</w:t>
                    </w:r>
                    <w:r>
                      <w:rPr>
                        <w:rFonts w:ascii="Liberation Serif" w:hAnsi="Liberation Serif"/>
                        <w:i/>
                        <w:color w:val="183300"/>
                        <w:spacing w:val="-2"/>
                        <w:sz w:val="16"/>
                      </w:rPr>
                      <w:t xml:space="preserve"> </w:t>
                    </w:r>
                    <w:r>
                      <w:rPr>
                        <w:rFonts w:ascii="Liberation Serif" w:hAnsi="Liberation Serif"/>
                        <w:i/>
                        <w:color w:val="183300"/>
                        <w:sz w:val="16"/>
                      </w:rPr>
                      <w:t>Rejestru</w:t>
                    </w:r>
                    <w:r>
                      <w:rPr>
                        <w:rFonts w:ascii="Liberation Serif" w:hAnsi="Liberation Serif"/>
                        <w:i/>
                        <w:color w:val="183300"/>
                        <w:spacing w:val="-3"/>
                        <w:sz w:val="16"/>
                      </w:rPr>
                      <w:t xml:space="preserve"> </w:t>
                    </w:r>
                    <w:r>
                      <w:rPr>
                        <w:rFonts w:ascii="Liberation Serif" w:hAnsi="Liberation Serif"/>
                        <w:i/>
                        <w:color w:val="183300"/>
                        <w:sz w:val="16"/>
                      </w:rPr>
                      <w:t>Sądowego,</w:t>
                    </w:r>
                    <w:r>
                      <w:rPr>
                        <w:rFonts w:ascii="Liberation Serif" w:hAnsi="Liberation Serif"/>
                        <w:i/>
                        <w:color w:val="183300"/>
                        <w:spacing w:val="-2"/>
                        <w:sz w:val="16"/>
                      </w:rPr>
                      <w:t xml:space="preserve"> </w:t>
                    </w:r>
                    <w:r>
                      <w:rPr>
                        <w:rFonts w:ascii="Liberation Serif" w:hAnsi="Liberation Serif"/>
                        <w:i/>
                        <w:color w:val="183300"/>
                        <w:sz w:val="16"/>
                      </w:rPr>
                      <w:t>prowadzonego</w:t>
                    </w:r>
                    <w:r>
                      <w:rPr>
                        <w:rFonts w:ascii="Liberation Serif" w:hAnsi="Liberation Serif"/>
                        <w:i/>
                        <w:color w:val="183300"/>
                        <w:spacing w:val="-3"/>
                        <w:sz w:val="16"/>
                      </w:rPr>
                      <w:t xml:space="preserve"> </w:t>
                    </w:r>
                    <w:r>
                      <w:rPr>
                        <w:rFonts w:ascii="Liberation Serif" w:hAnsi="Liberation Serif"/>
                        <w:i/>
                        <w:color w:val="183300"/>
                        <w:sz w:val="16"/>
                      </w:rPr>
                      <w:t>przez</w:t>
                    </w:r>
                    <w:r>
                      <w:rPr>
                        <w:rFonts w:ascii="Liberation Serif" w:hAnsi="Liberation Serif"/>
                        <w:i/>
                        <w:color w:val="183300"/>
                        <w:spacing w:val="-4"/>
                        <w:sz w:val="16"/>
                      </w:rPr>
                      <w:t xml:space="preserve"> </w:t>
                    </w:r>
                    <w:r>
                      <w:rPr>
                        <w:rFonts w:ascii="Liberation Serif" w:hAnsi="Liberation Serif"/>
                        <w:i/>
                        <w:color w:val="183300"/>
                        <w:sz w:val="16"/>
                      </w:rPr>
                      <w:t>Sąd</w:t>
                    </w:r>
                    <w:r>
                      <w:rPr>
                        <w:rFonts w:ascii="Liberation Serif" w:hAnsi="Liberation Serif"/>
                        <w:i/>
                        <w:color w:val="183300"/>
                        <w:spacing w:val="-2"/>
                        <w:sz w:val="16"/>
                      </w:rPr>
                      <w:t xml:space="preserve"> </w:t>
                    </w:r>
                    <w:r>
                      <w:rPr>
                        <w:rFonts w:ascii="Liberation Serif" w:hAnsi="Liberation Serif"/>
                        <w:i/>
                        <w:color w:val="183300"/>
                        <w:sz w:val="16"/>
                      </w:rPr>
                      <w:t>Rejonowy</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3"/>
                        <w:sz w:val="16"/>
                      </w:rPr>
                      <w:t xml:space="preserve"> </w:t>
                    </w:r>
                    <w:r>
                      <w:rPr>
                        <w:rFonts w:ascii="Liberation Serif" w:hAnsi="Liberation Serif"/>
                        <w:i/>
                        <w:color w:val="183300"/>
                        <w:sz w:val="16"/>
                      </w:rPr>
                      <w:t>Gliwicach</w:t>
                    </w:r>
                    <w:r>
                      <w:rPr>
                        <w:rFonts w:ascii="Liberation Serif" w:hAnsi="Liberation Serif"/>
                        <w:i/>
                        <w:color w:val="183300"/>
                        <w:spacing w:val="-3"/>
                        <w:sz w:val="16"/>
                      </w:rPr>
                      <w:t xml:space="preserve"> </w:t>
                    </w:r>
                    <w:r>
                      <w:rPr>
                        <w:rFonts w:ascii="Liberation Serif" w:hAnsi="Liberation Serif"/>
                        <w:i/>
                        <w:color w:val="183300"/>
                        <w:sz w:val="16"/>
                      </w:rPr>
                      <w:t>,</w:t>
                    </w:r>
                    <w:r>
                      <w:rPr>
                        <w:rFonts w:ascii="Liberation Serif" w:hAnsi="Liberation Serif"/>
                        <w:i/>
                        <w:color w:val="183300"/>
                        <w:spacing w:val="-2"/>
                        <w:sz w:val="16"/>
                      </w:rPr>
                      <w:t xml:space="preserve"> </w:t>
                    </w:r>
                    <w:r>
                      <w:rPr>
                        <w:rFonts w:ascii="Liberation Serif" w:hAnsi="Liberation Serif"/>
                        <w:i/>
                        <w:color w:val="183300"/>
                        <w:sz w:val="16"/>
                      </w:rPr>
                      <w:t>X</w:t>
                    </w:r>
                    <w:r>
                      <w:rPr>
                        <w:rFonts w:ascii="Liberation Serif" w:hAnsi="Liberation Serif"/>
                        <w:i/>
                        <w:color w:val="183300"/>
                        <w:spacing w:val="-3"/>
                        <w:sz w:val="16"/>
                      </w:rPr>
                      <w:t xml:space="preserve"> Wydział </w:t>
                    </w:r>
                    <w:r>
                      <w:rPr>
                        <w:rFonts w:ascii="Liberation Serif" w:hAnsi="Liberation Serif"/>
                        <w:i/>
                        <w:color w:val="183300"/>
                        <w:sz w:val="16"/>
                      </w:rPr>
                      <w:t>Gospodarczy</w:t>
                    </w:r>
                  </w:p>
                  <w:p>
                    <w:pPr>
                      <w:pStyle w:val="Zawartoramki"/>
                      <w:spacing w:lineRule="auto" w:line="240"/>
                      <w:ind w:left="0" w:right="59" w:hanging="0"/>
                      <w:jc w:val="right"/>
                      <w:rPr>
                        <w:i/>
                        <w:i/>
                        <w:sz w:val="16"/>
                      </w:rPr>
                    </w:pPr>
                    <w:r>
                      <w:rPr>
                        <w:rFonts w:ascii="Liberation Serif" w:hAnsi="Liberation Serif"/>
                        <w:i/>
                        <w:color w:val="183300"/>
                        <w:sz w:val="16"/>
                      </w:rPr>
                      <w:t xml:space="preserve">pod nr KRS </w:t>
                    </w:r>
                    <w:r>
                      <w:rPr>
                        <w:rFonts w:ascii="Liberation Serif" w:hAnsi="Liberation Serif"/>
                        <w:i/>
                        <w:color w:val="183300"/>
                        <w:sz w:val="16"/>
                        <w:szCs w:val="16"/>
                      </w:rPr>
                      <w:t>0000896323</w:t>
                    </w:r>
                    <w:r>
                      <w:rPr>
                        <w:rFonts w:ascii="Liberation Serif" w:hAnsi="Liberation Serif"/>
                        <w:i/>
                        <w:color w:val="183300"/>
                        <w:sz w:val="16"/>
                      </w:rPr>
                      <w:t xml:space="preserve"> kapitał zakładowy w wysokości PLN 5 000,00</w:t>
                    </w:r>
                    <w:r>
                      <w:rPr>
                        <w:rFonts w:ascii="Liberation Serif" w:hAnsi="Liberation Serif"/>
                        <w:i/>
                        <w:color w:val="183300"/>
                        <w:spacing w:val="-14"/>
                        <w:sz w:val="16"/>
                      </w:rPr>
                      <w:t xml:space="preserve"> </w:t>
                    </w:r>
                    <w:r>
                      <w:rPr>
                        <w:rFonts w:ascii="Liberation Serif" w:hAnsi="Liberation Serif"/>
                        <w:i/>
                        <w:color w:val="183300"/>
                        <w:sz w:val="16"/>
                      </w:rPr>
                      <w:t>zł</w:t>
                    </w:r>
                  </w:p>
                  <w:p>
                    <w:pPr>
                      <w:pStyle w:val="Normal"/>
                      <w:spacing w:before="13" w:after="0"/>
                      <w:ind w:left="20" w:right="46" w:firstLine="820"/>
                      <w:jc w:val="right"/>
                      <w:rPr>
                        <w:i/>
                        <w:i/>
                        <w:sz w:val="16"/>
                      </w:rPr>
                    </w:pPr>
                    <w:r>
                      <w:rPr>
                        <w:rFonts w:ascii="Liberation Serif" w:hAnsi="Liberation Serif"/>
                        <w:i/>
                        <w:color w:val="183300"/>
                        <w:sz w:val="16"/>
                      </w:rPr>
                      <w:t xml:space="preserve">NIP </w:t>
                    </w:r>
                    <w:r>
                      <w:rPr>
                        <w:rFonts w:eastAsia="Times New Roman" w:cs="Times New Roman"/>
                        <w:i/>
                        <w:sz w:val="16"/>
                        <w:szCs w:val="16"/>
                        <w:lang w:eastAsia="ar-SA"/>
                      </w:rPr>
                      <w:t>7481589902</w:t>
                    </w:r>
                    <w:r>
                      <w:rPr>
                        <w:rFonts w:ascii="Liberation Serif" w:hAnsi="Liberation Serif"/>
                        <w:i/>
                        <w:color w:val="183300"/>
                        <w:sz w:val="24"/>
                      </w:rPr>
                      <w:t xml:space="preserve">, </w:t>
                    </w:r>
                    <w:r>
                      <w:rPr>
                        <w:rFonts w:ascii="Liberation Serif" w:hAnsi="Liberation Serif"/>
                        <w:i/>
                        <w:color w:val="183300"/>
                        <w:sz w:val="16"/>
                        <w:szCs w:val="16"/>
                      </w:rPr>
                      <w:t>REGON</w:t>
                    </w:r>
                    <w:r>
                      <w:rPr>
                        <w:rFonts w:ascii="Liberation Serif" w:hAnsi="Liberation Serif"/>
                        <w:i/>
                        <w:color w:val="183300"/>
                        <w:sz w:val="24"/>
                      </w:rPr>
                      <w:t xml:space="preserve"> </w:t>
                    </w:r>
                    <w:r>
                      <w:rPr>
                        <w:rFonts w:eastAsia="Times New Roman" w:cs="Times New Roman"/>
                        <w:i/>
                        <w:sz w:val="16"/>
                        <w:szCs w:val="16"/>
                        <w:lang w:eastAsia="ar-SA"/>
                      </w:rPr>
                      <w:t>388733207</w:t>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4"/>
      <w:ind w:left="0" w:right="0" w:hanging="0"/>
      <w:jc w:val="left"/>
      <w:rPr>
        <w:sz w:val="2"/>
      </w:rPr>
    </w:pPr>
    <w:r>
      <w:rPr>
        <w:sz w:val="2"/>
      </w:rPr>
      <mc:AlternateContent>
        <mc:Choice Requires="wps">
          <w:drawing>
            <wp:anchor behindDoc="1" distT="0" distB="0" distL="0" distR="0" simplePos="0" locked="0" layoutInCell="1" allowOverlap="1" relativeHeight="3">
              <wp:simplePos x="0" y="0"/>
              <wp:positionH relativeFrom="column">
                <wp:posOffset>1342390</wp:posOffset>
              </wp:positionH>
              <wp:positionV relativeFrom="paragraph">
                <wp:posOffset>9497060</wp:posOffset>
              </wp:positionV>
              <wp:extent cx="4883150" cy="623570"/>
              <wp:effectExtent l="0" t="0" r="0" b="0"/>
              <wp:wrapNone/>
              <wp:docPr id="5" name="Obraz3"/>
              <a:graphic xmlns:a="http://schemas.openxmlformats.org/drawingml/2006/main">
                <a:graphicData uri="http://schemas.microsoft.com/office/word/2010/wordprocessingShape">
                  <wps:wsp>
                    <wps:cNvSpPr/>
                    <wps:spPr>
                      <a:xfrm>
                        <a:off x="0" y="0"/>
                        <a:ext cx="4882680" cy="622800"/>
                      </a:xfrm>
                      <a:prstGeom prst="rect">
                        <a:avLst/>
                      </a:prstGeom>
                      <a:noFill/>
                      <a:ln>
                        <a:noFill/>
                      </a:ln>
                    </wps:spPr>
                    <wps:style>
                      <a:lnRef idx="0"/>
                      <a:fillRef idx="0"/>
                      <a:effectRef idx="0"/>
                      <a:fontRef idx="minor"/>
                    </wps:style>
                    <wps:txbx>
                      <w:txbxContent>
                        <w:p>
                          <w:pPr>
                            <w:pStyle w:val="Zawartoramki"/>
                            <w:spacing w:before="13" w:after="0"/>
                            <w:ind w:left="0" w:right="46" w:hanging="0"/>
                            <w:jc w:val="right"/>
                            <w:rPr>
                              <w:i/>
                              <w:i/>
                              <w:sz w:val="16"/>
                            </w:rPr>
                          </w:pPr>
                          <w:r>
                            <w:rPr>
                              <w:rFonts w:eastAsia="Times New Roman" w:cs="Times New Roman"/>
                              <w:i/>
                              <w:color w:val="183300"/>
                              <w:sz w:val="16"/>
                              <w:szCs w:val="22"/>
                              <w:lang w:eastAsia="ar-SA"/>
                            </w:rPr>
                            <w:t xml:space="preserve">AGROTIM KATOLIK </w:t>
                          </w:r>
                          <w:r>
                            <w:rPr>
                              <w:rFonts w:ascii="Liberation Serif" w:hAnsi="Liberation Serif"/>
                              <w:i/>
                              <w:color w:val="183300"/>
                              <w:sz w:val="16"/>
                            </w:rPr>
                            <w:t xml:space="preserve"> spółka komandytowa</w:t>
                          </w:r>
                          <w:r>
                            <w:rPr>
                              <w:rFonts w:ascii="Liberation Serif" w:hAnsi="Liberation Serif"/>
                              <w:i/>
                              <w:color w:val="183300"/>
                              <w:spacing w:val="-2"/>
                              <w:sz w:val="16"/>
                            </w:rPr>
                            <w:t xml:space="preserve"> </w:t>
                          </w:r>
                          <w:r>
                            <w:rPr>
                              <w:rFonts w:ascii="Liberation Serif" w:hAnsi="Liberation Serif"/>
                              <w:i/>
                              <w:color w:val="183300"/>
                              <w:sz w:val="16"/>
                            </w:rPr>
                            <w:t>z</w:t>
                          </w:r>
                          <w:r>
                            <w:rPr>
                              <w:rFonts w:ascii="Liberation Serif" w:hAnsi="Liberation Serif"/>
                              <w:i/>
                              <w:color w:val="183300"/>
                              <w:spacing w:val="-4"/>
                              <w:sz w:val="16"/>
                            </w:rPr>
                            <w:t xml:space="preserve"> </w:t>
                          </w:r>
                          <w:r>
                            <w:rPr>
                              <w:rFonts w:ascii="Liberation Serif" w:hAnsi="Liberation Serif"/>
                              <w:i/>
                              <w:color w:val="183300"/>
                              <w:sz w:val="16"/>
                            </w:rPr>
                            <w:t>siedzibą</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2"/>
                              <w:sz w:val="16"/>
                            </w:rPr>
                            <w:t xml:space="preserve"> </w:t>
                          </w:r>
                          <w:r>
                            <w:rPr>
                              <w:rFonts w:ascii="Liberation Serif" w:hAnsi="Liberation Serif"/>
                              <w:i/>
                              <w:color w:val="183300"/>
                              <w:sz w:val="16"/>
                            </w:rPr>
                            <w:t>Kietrzu,</w:t>
                          </w:r>
                        </w:p>
                        <w:p>
                          <w:pPr>
                            <w:pStyle w:val="Zawartoramki"/>
                            <w:spacing w:lineRule="auto" w:line="240" w:before="13" w:after="0"/>
                            <w:ind w:left="20" w:right="46" w:firstLine="820"/>
                            <w:jc w:val="right"/>
                            <w:rPr>
                              <w:i/>
                              <w:i/>
                              <w:sz w:val="16"/>
                            </w:rPr>
                          </w:pPr>
                          <w:r>
                            <w:rPr>
                              <w:rFonts w:ascii="Liberation Serif" w:hAnsi="Liberation Serif"/>
                              <w:i/>
                              <w:color w:val="183300"/>
                              <w:spacing w:val="-3"/>
                              <w:sz w:val="16"/>
                            </w:rPr>
                            <w:t xml:space="preserve"> </w:t>
                          </w:r>
                          <w:r>
                            <w:rPr>
                              <w:rFonts w:ascii="Liberation Serif" w:hAnsi="Liberation Serif"/>
                              <w:i/>
                              <w:color w:val="183300"/>
                              <w:sz w:val="16"/>
                            </w:rPr>
                            <w:t>ul.</w:t>
                          </w:r>
                          <w:r>
                            <w:rPr>
                              <w:rFonts w:ascii="Liberation Serif" w:hAnsi="Liberation Serif"/>
                              <w:i/>
                              <w:color w:val="183300"/>
                              <w:spacing w:val="-3"/>
                              <w:sz w:val="16"/>
                            </w:rPr>
                            <w:t xml:space="preserve"> Raciborska 130</w:t>
                          </w:r>
                          <w:r>
                            <w:rPr>
                              <w:rFonts w:ascii="Liberation Serif" w:hAnsi="Liberation Serif"/>
                              <w:i/>
                              <w:color w:val="183300"/>
                              <w:sz w:val="16"/>
                            </w:rPr>
                            <w:t>,</w:t>
                          </w:r>
                          <w:r>
                            <w:rPr>
                              <w:rFonts w:ascii="Liberation Serif" w:hAnsi="Liberation Serif"/>
                              <w:i/>
                              <w:color w:val="183300"/>
                              <w:spacing w:val="-3"/>
                              <w:sz w:val="16"/>
                            </w:rPr>
                            <w:t xml:space="preserve"> </w:t>
                          </w:r>
                          <w:r>
                            <w:rPr>
                              <w:rFonts w:ascii="Liberation Serif" w:hAnsi="Liberation Serif"/>
                              <w:i/>
                              <w:color w:val="183300"/>
                              <w:sz w:val="16"/>
                            </w:rPr>
                            <w:t>48-130, wpisana</w:t>
                          </w:r>
                          <w:r>
                            <w:rPr>
                              <w:rFonts w:ascii="Liberation Serif" w:hAnsi="Liberation Serif"/>
                              <w:i/>
                              <w:color w:val="183300"/>
                              <w:spacing w:val="-3"/>
                              <w:sz w:val="16"/>
                            </w:rPr>
                            <w:t xml:space="preserve"> </w:t>
                          </w:r>
                          <w:r>
                            <w:rPr>
                              <w:rFonts w:ascii="Liberation Serif" w:hAnsi="Liberation Serif"/>
                              <w:i/>
                              <w:color w:val="183300"/>
                              <w:sz w:val="16"/>
                            </w:rPr>
                            <w:t>do</w:t>
                          </w:r>
                          <w:r>
                            <w:rPr>
                              <w:rFonts w:ascii="Liberation Serif" w:hAnsi="Liberation Serif"/>
                              <w:i/>
                              <w:color w:val="183300"/>
                              <w:spacing w:val="-3"/>
                              <w:sz w:val="16"/>
                            </w:rPr>
                            <w:t xml:space="preserve"> </w:t>
                          </w:r>
                          <w:r>
                            <w:rPr>
                              <w:rFonts w:ascii="Liberation Serif" w:hAnsi="Liberation Serif"/>
                              <w:i/>
                              <w:color w:val="183300"/>
                              <w:sz w:val="16"/>
                            </w:rPr>
                            <w:t>Krajowego</w:t>
                          </w:r>
                          <w:r>
                            <w:rPr>
                              <w:rFonts w:ascii="Liberation Serif" w:hAnsi="Liberation Serif"/>
                              <w:i/>
                              <w:color w:val="183300"/>
                              <w:spacing w:val="-2"/>
                              <w:sz w:val="16"/>
                            </w:rPr>
                            <w:t xml:space="preserve"> </w:t>
                          </w:r>
                          <w:r>
                            <w:rPr>
                              <w:rFonts w:ascii="Liberation Serif" w:hAnsi="Liberation Serif"/>
                              <w:i/>
                              <w:color w:val="183300"/>
                              <w:sz w:val="16"/>
                            </w:rPr>
                            <w:t>Rejestru</w:t>
                          </w:r>
                          <w:r>
                            <w:rPr>
                              <w:rFonts w:ascii="Liberation Serif" w:hAnsi="Liberation Serif"/>
                              <w:i/>
                              <w:color w:val="183300"/>
                              <w:spacing w:val="-3"/>
                              <w:sz w:val="16"/>
                            </w:rPr>
                            <w:t xml:space="preserve"> </w:t>
                          </w:r>
                          <w:r>
                            <w:rPr>
                              <w:rFonts w:ascii="Liberation Serif" w:hAnsi="Liberation Serif"/>
                              <w:i/>
                              <w:color w:val="183300"/>
                              <w:sz w:val="16"/>
                            </w:rPr>
                            <w:t>Sądowego,</w:t>
                          </w:r>
                          <w:r>
                            <w:rPr>
                              <w:rFonts w:ascii="Liberation Serif" w:hAnsi="Liberation Serif"/>
                              <w:i/>
                              <w:color w:val="183300"/>
                              <w:spacing w:val="-2"/>
                              <w:sz w:val="16"/>
                            </w:rPr>
                            <w:t xml:space="preserve"> </w:t>
                          </w:r>
                          <w:r>
                            <w:rPr>
                              <w:rFonts w:ascii="Liberation Serif" w:hAnsi="Liberation Serif"/>
                              <w:i/>
                              <w:color w:val="183300"/>
                              <w:sz w:val="16"/>
                            </w:rPr>
                            <w:t>prowadzonego</w:t>
                          </w:r>
                          <w:r>
                            <w:rPr>
                              <w:rFonts w:ascii="Liberation Serif" w:hAnsi="Liberation Serif"/>
                              <w:i/>
                              <w:color w:val="183300"/>
                              <w:spacing w:val="-3"/>
                              <w:sz w:val="16"/>
                            </w:rPr>
                            <w:t xml:space="preserve"> </w:t>
                          </w:r>
                          <w:r>
                            <w:rPr>
                              <w:rFonts w:ascii="Liberation Serif" w:hAnsi="Liberation Serif"/>
                              <w:i/>
                              <w:color w:val="183300"/>
                              <w:sz w:val="16"/>
                            </w:rPr>
                            <w:t>przez</w:t>
                          </w:r>
                          <w:r>
                            <w:rPr>
                              <w:rFonts w:ascii="Liberation Serif" w:hAnsi="Liberation Serif"/>
                              <w:i/>
                              <w:color w:val="183300"/>
                              <w:spacing w:val="-4"/>
                              <w:sz w:val="16"/>
                            </w:rPr>
                            <w:t xml:space="preserve"> </w:t>
                          </w:r>
                          <w:r>
                            <w:rPr>
                              <w:rFonts w:ascii="Liberation Serif" w:hAnsi="Liberation Serif"/>
                              <w:i/>
                              <w:color w:val="183300"/>
                              <w:sz w:val="16"/>
                            </w:rPr>
                            <w:t>Sąd</w:t>
                          </w:r>
                          <w:r>
                            <w:rPr>
                              <w:rFonts w:ascii="Liberation Serif" w:hAnsi="Liberation Serif"/>
                              <w:i/>
                              <w:color w:val="183300"/>
                              <w:spacing w:val="-2"/>
                              <w:sz w:val="16"/>
                            </w:rPr>
                            <w:t xml:space="preserve"> </w:t>
                          </w:r>
                          <w:r>
                            <w:rPr>
                              <w:rFonts w:ascii="Liberation Serif" w:hAnsi="Liberation Serif"/>
                              <w:i/>
                              <w:color w:val="183300"/>
                              <w:sz w:val="16"/>
                            </w:rPr>
                            <w:t>Rejonowy</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3"/>
                              <w:sz w:val="16"/>
                            </w:rPr>
                            <w:t xml:space="preserve"> </w:t>
                          </w:r>
                          <w:r>
                            <w:rPr>
                              <w:rFonts w:ascii="Liberation Serif" w:hAnsi="Liberation Serif"/>
                              <w:i/>
                              <w:color w:val="183300"/>
                              <w:sz w:val="16"/>
                            </w:rPr>
                            <w:t>Gliwicach</w:t>
                          </w:r>
                          <w:r>
                            <w:rPr>
                              <w:rFonts w:ascii="Liberation Serif" w:hAnsi="Liberation Serif"/>
                              <w:i/>
                              <w:color w:val="183300"/>
                              <w:spacing w:val="-3"/>
                              <w:sz w:val="16"/>
                            </w:rPr>
                            <w:t xml:space="preserve"> </w:t>
                          </w:r>
                          <w:r>
                            <w:rPr>
                              <w:rFonts w:ascii="Liberation Serif" w:hAnsi="Liberation Serif"/>
                              <w:i/>
                              <w:color w:val="183300"/>
                              <w:sz w:val="16"/>
                            </w:rPr>
                            <w:t>,</w:t>
                          </w:r>
                          <w:r>
                            <w:rPr>
                              <w:rFonts w:ascii="Liberation Serif" w:hAnsi="Liberation Serif"/>
                              <w:i/>
                              <w:color w:val="183300"/>
                              <w:spacing w:val="-2"/>
                              <w:sz w:val="16"/>
                            </w:rPr>
                            <w:t xml:space="preserve"> </w:t>
                          </w:r>
                          <w:r>
                            <w:rPr>
                              <w:rFonts w:ascii="Liberation Serif" w:hAnsi="Liberation Serif"/>
                              <w:i/>
                              <w:color w:val="183300"/>
                              <w:sz w:val="16"/>
                            </w:rPr>
                            <w:t>X</w:t>
                          </w:r>
                          <w:r>
                            <w:rPr>
                              <w:rFonts w:ascii="Liberation Serif" w:hAnsi="Liberation Serif"/>
                              <w:i/>
                              <w:color w:val="183300"/>
                              <w:spacing w:val="-3"/>
                              <w:sz w:val="16"/>
                            </w:rPr>
                            <w:t xml:space="preserve"> Wydział </w:t>
                          </w:r>
                          <w:r>
                            <w:rPr>
                              <w:rFonts w:ascii="Liberation Serif" w:hAnsi="Liberation Serif"/>
                              <w:i/>
                              <w:color w:val="183300"/>
                              <w:sz w:val="16"/>
                            </w:rPr>
                            <w:t>Gospodarczy</w:t>
                          </w:r>
                        </w:p>
                        <w:p>
                          <w:pPr>
                            <w:pStyle w:val="Zawartoramki"/>
                            <w:spacing w:lineRule="auto" w:line="240"/>
                            <w:ind w:left="0" w:right="59" w:hanging="0"/>
                            <w:jc w:val="right"/>
                            <w:rPr>
                              <w:i/>
                              <w:i/>
                              <w:sz w:val="16"/>
                            </w:rPr>
                          </w:pPr>
                          <w:r>
                            <w:rPr>
                              <w:rFonts w:ascii="Liberation Serif" w:hAnsi="Liberation Serif"/>
                              <w:i/>
                              <w:color w:val="183300"/>
                              <w:sz w:val="16"/>
                            </w:rPr>
                            <w:t xml:space="preserve">pod nr KRS </w:t>
                          </w:r>
                          <w:r>
                            <w:rPr>
                              <w:rFonts w:ascii="Liberation Serif" w:hAnsi="Liberation Serif"/>
                              <w:i/>
                              <w:color w:val="183300"/>
                              <w:sz w:val="16"/>
                              <w:szCs w:val="16"/>
                            </w:rPr>
                            <w:t>0000896323</w:t>
                          </w:r>
                          <w:r>
                            <w:rPr>
                              <w:rFonts w:ascii="Liberation Serif" w:hAnsi="Liberation Serif"/>
                              <w:i/>
                              <w:color w:val="183300"/>
                              <w:sz w:val="16"/>
                            </w:rPr>
                            <w:t xml:space="preserve"> kapitał zakładowy w wysokości PLN 5 000,00</w:t>
                          </w:r>
                          <w:r>
                            <w:rPr>
                              <w:rFonts w:ascii="Liberation Serif" w:hAnsi="Liberation Serif"/>
                              <w:i/>
                              <w:color w:val="183300"/>
                              <w:spacing w:val="-14"/>
                              <w:sz w:val="16"/>
                            </w:rPr>
                            <w:t xml:space="preserve"> </w:t>
                          </w:r>
                          <w:r>
                            <w:rPr>
                              <w:rFonts w:ascii="Liberation Serif" w:hAnsi="Liberation Serif"/>
                              <w:i/>
                              <w:color w:val="183300"/>
                              <w:sz w:val="16"/>
                            </w:rPr>
                            <w:t>zł</w:t>
                          </w:r>
                        </w:p>
                        <w:p>
                          <w:pPr>
                            <w:pStyle w:val="Normal"/>
                            <w:spacing w:before="13" w:after="0"/>
                            <w:ind w:left="0" w:right="46" w:hanging="0"/>
                            <w:jc w:val="right"/>
                            <w:rPr>
                              <w:i/>
                              <w:i/>
                              <w:sz w:val="16"/>
                            </w:rPr>
                          </w:pPr>
                          <w:r>
                            <w:rPr>
                              <w:rFonts w:ascii="Liberation Serif" w:hAnsi="Liberation Serif"/>
                              <w:i/>
                              <w:color w:val="183300"/>
                              <w:sz w:val="16"/>
                            </w:rPr>
                            <w:t xml:space="preserve">NIP </w:t>
                          </w:r>
                          <w:r>
                            <w:rPr>
                              <w:rFonts w:eastAsia="Times New Roman" w:cs="Times New Roman"/>
                              <w:i/>
                              <w:sz w:val="16"/>
                              <w:szCs w:val="16"/>
                              <w:lang w:eastAsia="ar-SA"/>
                            </w:rPr>
                            <w:t>7481589902</w:t>
                          </w:r>
                          <w:r>
                            <w:rPr>
                              <w:rFonts w:ascii="Liberation Serif" w:hAnsi="Liberation Serif"/>
                              <w:i/>
                              <w:color w:val="183300"/>
                              <w:sz w:val="24"/>
                            </w:rPr>
                            <w:t xml:space="preserve">, </w:t>
                          </w:r>
                          <w:r>
                            <w:rPr>
                              <w:rFonts w:ascii="Liberation Serif" w:hAnsi="Liberation Serif"/>
                              <w:i/>
                              <w:color w:val="183300"/>
                              <w:sz w:val="16"/>
                              <w:szCs w:val="16"/>
                            </w:rPr>
                            <w:t>REGON</w:t>
                          </w:r>
                          <w:r>
                            <w:rPr>
                              <w:rFonts w:ascii="Liberation Serif" w:hAnsi="Liberation Serif"/>
                              <w:i/>
                              <w:color w:val="183300"/>
                              <w:sz w:val="24"/>
                            </w:rPr>
                            <w:t xml:space="preserve"> </w:t>
                          </w:r>
                          <w:r>
                            <w:rPr>
                              <w:rFonts w:eastAsia="Times New Roman" w:cs="Times New Roman"/>
                              <w:i/>
                              <w:sz w:val="16"/>
                              <w:szCs w:val="16"/>
                              <w:lang w:eastAsia="ar-SA"/>
                            </w:rPr>
                            <w:t>388733207</w:t>
                          </w:r>
                        </w:p>
                      </w:txbxContent>
                    </wps:txbx>
                    <wps:bodyPr lIns="0" rIns="0" tIns="0" bIns="0">
                      <a:noAutofit/>
                    </wps:bodyPr>
                  </wps:wsp>
                </a:graphicData>
              </a:graphic>
            </wp:anchor>
          </w:drawing>
        </mc:Choice>
        <mc:Fallback>
          <w:pict>
            <v:rect id="shape_0" ID="Obraz3" stroked="f" style="position:absolute;margin-left:105.7pt;margin-top:747.8pt;width:384.4pt;height:49pt">
              <w10:wrap type="square"/>
              <v:fill o:detectmouseclick="t" on="false"/>
              <v:stroke color="#3465a4" joinstyle="round" endcap="flat"/>
              <v:textbox>
                <w:txbxContent>
                  <w:p>
                    <w:pPr>
                      <w:pStyle w:val="Zawartoramki"/>
                      <w:spacing w:before="13" w:after="0"/>
                      <w:ind w:left="0" w:right="46" w:hanging="0"/>
                      <w:jc w:val="right"/>
                      <w:rPr>
                        <w:i/>
                        <w:i/>
                        <w:sz w:val="16"/>
                      </w:rPr>
                    </w:pPr>
                    <w:r>
                      <w:rPr>
                        <w:rFonts w:eastAsia="Times New Roman" w:cs="Times New Roman"/>
                        <w:i/>
                        <w:color w:val="183300"/>
                        <w:sz w:val="16"/>
                        <w:szCs w:val="22"/>
                        <w:lang w:eastAsia="ar-SA"/>
                      </w:rPr>
                      <w:t xml:space="preserve">AGROTIM KATOLIK </w:t>
                    </w:r>
                    <w:r>
                      <w:rPr>
                        <w:rFonts w:ascii="Liberation Serif" w:hAnsi="Liberation Serif"/>
                        <w:i/>
                        <w:color w:val="183300"/>
                        <w:sz w:val="16"/>
                      </w:rPr>
                      <w:t xml:space="preserve"> spółka komandytowa</w:t>
                    </w:r>
                    <w:r>
                      <w:rPr>
                        <w:rFonts w:ascii="Liberation Serif" w:hAnsi="Liberation Serif"/>
                        <w:i/>
                        <w:color w:val="183300"/>
                        <w:spacing w:val="-2"/>
                        <w:sz w:val="16"/>
                      </w:rPr>
                      <w:t xml:space="preserve"> </w:t>
                    </w:r>
                    <w:r>
                      <w:rPr>
                        <w:rFonts w:ascii="Liberation Serif" w:hAnsi="Liberation Serif"/>
                        <w:i/>
                        <w:color w:val="183300"/>
                        <w:sz w:val="16"/>
                      </w:rPr>
                      <w:t>z</w:t>
                    </w:r>
                    <w:r>
                      <w:rPr>
                        <w:rFonts w:ascii="Liberation Serif" w:hAnsi="Liberation Serif"/>
                        <w:i/>
                        <w:color w:val="183300"/>
                        <w:spacing w:val="-4"/>
                        <w:sz w:val="16"/>
                      </w:rPr>
                      <w:t xml:space="preserve"> </w:t>
                    </w:r>
                    <w:r>
                      <w:rPr>
                        <w:rFonts w:ascii="Liberation Serif" w:hAnsi="Liberation Serif"/>
                        <w:i/>
                        <w:color w:val="183300"/>
                        <w:sz w:val="16"/>
                      </w:rPr>
                      <w:t>siedzibą</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2"/>
                        <w:sz w:val="16"/>
                      </w:rPr>
                      <w:t xml:space="preserve"> </w:t>
                    </w:r>
                    <w:r>
                      <w:rPr>
                        <w:rFonts w:ascii="Liberation Serif" w:hAnsi="Liberation Serif"/>
                        <w:i/>
                        <w:color w:val="183300"/>
                        <w:sz w:val="16"/>
                      </w:rPr>
                      <w:t>Kietrzu,</w:t>
                    </w:r>
                  </w:p>
                  <w:p>
                    <w:pPr>
                      <w:pStyle w:val="Zawartoramki"/>
                      <w:spacing w:lineRule="auto" w:line="240" w:before="13" w:after="0"/>
                      <w:ind w:left="20" w:right="46" w:firstLine="820"/>
                      <w:jc w:val="right"/>
                      <w:rPr>
                        <w:i/>
                        <w:i/>
                        <w:sz w:val="16"/>
                      </w:rPr>
                    </w:pPr>
                    <w:r>
                      <w:rPr>
                        <w:rFonts w:ascii="Liberation Serif" w:hAnsi="Liberation Serif"/>
                        <w:i/>
                        <w:color w:val="183300"/>
                        <w:spacing w:val="-3"/>
                        <w:sz w:val="16"/>
                      </w:rPr>
                      <w:t xml:space="preserve"> </w:t>
                    </w:r>
                    <w:r>
                      <w:rPr>
                        <w:rFonts w:ascii="Liberation Serif" w:hAnsi="Liberation Serif"/>
                        <w:i/>
                        <w:color w:val="183300"/>
                        <w:sz w:val="16"/>
                      </w:rPr>
                      <w:t>ul.</w:t>
                    </w:r>
                    <w:r>
                      <w:rPr>
                        <w:rFonts w:ascii="Liberation Serif" w:hAnsi="Liberation Serif"/>
                        <w:i/>
                        <w:color w:val="183300"/>
                        <w:spacing w:val="-3"/>
                        <w:sz w:val="16"/>
                      </w:rPr>
                      <w:t xml:space="preserve"> Raciborska 130</w:t>
                    </w:r>
                    <w:r>
                      <w:rPr>
                        <w:rFonts w:ascii="Liberation Serif" w:hAnsi="Liberation Serif"/>
                        <w:i/>
                        <w:color w:val="183300"/>
                        <w:sz w:val="16"/>
                      </w:rPr>
                      <w:t>,</w:t>
                    </w:r>
                    <w:r>
                      <w:rPr>
                        <w:rFonts w:ascii="Liberation Serif" w:hAnsi="Liberation Serif"/>
                        <w:i/>
                        <w:color w:val="183300"/>
                        <w:spacing w:val="-3"/>
                        <w:sz w:val="16"/>
                      </w:rPr>
                      <w:t xml:space="preserve"> </w:t>
                    </w:r>
                    <w:r>
                      <w:rPr>
                        <w:rFonts w:ascii="Liberation Serif" w:hAnsi="Liberation Serif"/>
                        <w:i/>
                        <w:color w:val="183300"/>
                        <w:sz w:val="16"/>
                      </w:rPr>
                      <w:t>48-130, wpisana</w:t>
                    </w:r>
                    <w:r>
                      <w:rPr>
                        <w:rFonts w:ascii="Liberation Serif" w:hAnsi="Liberation Serif"/>
                        <w:i/>
                        <w:color w:val="183300"/>
                        <w:spacing w:val="-3"/>
                        <w:sz w:val="16"/>
                      </w:rPr>
                      <w:t xml:space="preserve"> </w:t>
                    </w:r>
                    <w:r>
                      <w:rPr>
                        <w:rFonts w:ascii="Liberation Serif" w:hAnsi="Liberation Serif"/>
                        <w:i/>
                        <w:color w:val="183300"/>
                        <w:sz w:val="16"/>
                      </w:rPr>
                      <w:t>do</w:t>
                    </w:r>
                    <w:r>
                      <w:rPr>
                        <w:rFonts w:ascii="Liberation Serif" w:hAnsi="Liberation Serif"/>
                        <w:i/>
                        <w:color w:val="183300"/>
                        <w:spacing w:val="-3"/>
                        <w:sz w:val="16"/>
                      </w:rPr>
                      <w:t xml:space="preserve"> </w:t>
                    </w:r>
                    <w:r>
                      <w:rPr>
                        <w:rFonts w:ascii="Liberation Serif" w:hAnsi="Liberation Serif"/>
                        <w:i/>
                        <w:color w:val="183300"/>
                        <w:sz w:val="16"/>
                      </w:rPr>
                      <w:t>Krajowego</w:t>
                    </w:r>
                    <w:r>
                      <w:rPr>
                        <w:rFonts w:ascii="Liberation Serif" w:hAnsi="Liberation Serif"/>
                        <w:i/>
                        <w:color w:val="183300"/>
                        <w:spacing w:val="-2"/>
                        <w:sz w:val="16"/>
                      </w:rPr>
                      <w:t xml:space="preserve"> </w:t>
                    </w:r>
                    <w:r>
                      <w:rPr>
                        <w:rFonts w:ascii="Liberation Serif" w:hAnsi="Liberation Serif"/>
                        <w:i/>
                        <w:color w:val="183300"/>
                        <w:sz w:val="16"/>
                      </w:rPr>
                      <w:t>Rejestru</w:t>
                    </w:r>
                    <w:r>
                      <w:rPr>
                        <w:rFonts w:ascii="Liberation Serif" w:hAnsi="Liberation Serif"/>
                        <w:i/>
                        <w:color w:val="183300"/>
                        <w:spacing w:val="-3"/>
                        <w:sz w:val="16"/>
                      </w:rPr>
                      <w:t xml:space="preserve"> </w:t>
                    </w:r>
                    <w:r>
                      <w:rPr>
                        <w:rFonts w:ascii="Liberation Serif" w:hAnsi="Liberation Serif"/>
                        <w:i/>
                        <w:color w:val="183300"/>
                        <w:sz w:val="16"/>
                      </w:rPr>
                      <w:t>Sądowego,</w:t>
                    </w:r>
                    <w:r>
                      <w:rPr>
                        <w:rFonts w:ascii="Liberation Serif" w:hAnsi="Liberation Serif"/>
                        <w:i/>
                        <w:color w:val="183300"/>
                        <w:spacing w:val="-2"/>
                        <w:sz w:val="16"/>
                      </w:rPr>
                      <w:t xml:space="preserve"> </w:t>
                    </w:r>
                    <w:r>
                      <w:rPr>
                        <w:rFonts w:ascii="Liberation Serif" w:hAnsi="Liberation Serif"/>
                        <w:i/>
                        <w:color w:val="183300"/>
                        <w:sz w:val="16"/>
                      </w:rPr>
                      <w:t>prowadzonego</w:t>
                    </w:r>
                    <w:r>
                      <w:rPr>
                        <w:rFonts w:ascii="Liberation Serif" w:hAnsi="Liberation Serif"/>
                        <w:i/>
                        <w:color w:val="183300"/>
                        <w:spacing w:val="-3"/>
                        <w:sz w:val="16"/>
                      </w:rPr>
                      <w:t xml:space="preserve"> </w:t>
                    </w:r>
                    <w:r>
                      <w:rPr>
                        <w:rFonts w:ascii="Liberation Serif" w:hAnsi="Liberation Serif"/>
                        <w:i/>
                        <w:color w:val="183300"/>
                        <w:sz w:val="16"/>
                      </w:rPr>
                      <w:t>przez</w:t>
                    </w:r>
                    <w:r>
                      <w:rPr>
                        <w:rFonts w:ascii="Liberation Serif" w:hAnsi="Liberation Serif"/>
                        <w:i/>
                        <w:color w:val="183300"/>
                        <w:spacing w:val="-4"/>
                        <w:sz w:val="16"/>
                      </w:rPr>
                      <w:t xml:space="preserve"> </w:t>
                    </w:r>
                    <w:r>
                      <w:rPr>
                        <w:rFonts w:ascii="Liberation Serif" w:hAnsi="Liberation Serif"/>
                        <w:i/>
                        <w:color w:val="183300"/>
                        <w:sz w:val="16"/>
                      </w:rPr>
                      <w:t>Sąd</w:t>
                    </w:r>
                    <w:r>
                      <w:rPr>
                        <w:rFonts w:ascii="Liberation Serif" w:hAnsi="Liberation Serif"/>
                        <w:i/>
                        <w:color w:val="183300"/>
                        <w:spacing w:val="-2"/>
                        <w:sz w:val="16"/>
                      </w:rPr>
                      <w:t xml:space="preserve"> </w:t>
                    </w:r>
                    <w:r>
                      <w:rPr>
                        <w:rFonts w:ascii="Liberation Serif" w:hAnsi="Liberation Serif"/>
                        <w:i/>
                        <w:color w:val="183300"/>
                        <w:sz w:val="16"/>
                      </w:rPr>
                      <w:t>Rejonowy</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3"/>
                        <w:sz w:val="16"/>
                      </w:rPr>
                      <w:t xml:space="preserve"> </w:t>
                    </w:r>
                    <w:r>
                      <w:rPr>
                        <w:rFonts w:ascii="Liberation Serif" w:hAnsi="Liberation Serif"/>
                        <w:i/>
                        <w:color w:val="183300"/>
                        <w:sz w:val="16"/>
                      </w:rPr>
                      <w:t>Gliwicach</w:t>
                    </w:r>
                    <w:r>
                      <w:rPr>
                        <w:rFonts w:ascii="Liberation Serif" w:hAnsi="Liberation Serif"/>
                        <w:i/>
                        <w:color w:val="183300"/>
                        <w:spacing w:val="-3"/>
                        <w:sz w:val="16"/>
                      </w:rPr>
                      <w:t xml:space="preserve"> </w:t>
                    </w:r>
                    <w:r>
                      <w:rPr>
                        <w:rFonts w:ascii="Liberation Serif" w:hAnsi="Liberation Serif"/>
                        <w:i/>
                        <w:color w:val="183300"/>
                        <w:sz w:val="16"/>
                      </w:rPr>
                      <w:t>,</w:t>
                    </w:r>
                    <w:r>
                      <w:rPr>
                        <w:rFonts w:ascii="Liberation Serif" w:hAnsi="Liberation Serif"/>
                        <w:i/>
                        <w:color w:val="183300"/>
                        <w:spacing w:val="-2"/>
                        <w:sz w:val="16"/>
                      </w:rPr>
                      <w:t xml:space="preserve"> </w:t>
                    </w:r>
                    <w:r>
                      <w:rPr>
                        <w:rFonts w:ascii="Liberation Serif" w:hAnsi="Liberation Serif"/>
                        <w:i/>
                        <w:color w:val="183300"/>
                        <w:sz w:val="16"/>
                      </w:rPr>
                      <w:t>X</w:t>
                    </w:r>
                    <w:r>
                      <w:rPr>
                        <w:rFonts w:ascii="Liberation Serif" w:hAnsi="Liberation Serif"/>
                        <w:i/>
                        <w:color w:val="183300"/>
                        <w:spacing w:val="-3"/>
                        <w:sz w:val="16"/>
                      </w:rPr>
                      <w:t xml:space="preserve"> Wydział </w:t>
                    </w:r>
                    <w:r>
                      <w:rPr>
                        <w:rFonts w:ascii="Liberation Serif" w:hAnsi="Liberation Serif"/>
                        <w:i/>
                        <w:color w:val="183300"/>
                        <w:sz w:val="16"/>
                      </w:rPr>
                      <w:t>Gospodarczy</w:t>
                    </w:r>
                  </w:p>
                  <w:p>
                    <w:pPr>
                      <w:pStyle w:val="Zawartoramki"/>
                      <w:spacing w:lineRule="auto" w:line="240"/>
                      <w:ind w:left="0" w:right="59" w:hanging="0"/>
                      <w:jc w:val="right"/>
                      <w:rPr>
                        <w:i/>
                        <w:i/>
                        <w:sz w:val="16"/>
                      </w:rPr>
                    </w:pPr>
                    <w:r>
                      <w:rPr>
                        <w:rFonts w:ascii="Liberation Serif" w:hAnsi="Liberation Serif"/>
                        <w:i/>
                        <w:color w:val="183300"/>
                        <w:sz w:val="16"/>
                      </w:rPr>
                      <w:t xml:space="preserve">pod nr KRS </w:t>
                    </w:r>
                    <w:r>
                      <w:rPr>
                        <w:rFonts w:ascii="Liberation Serif" w:hAnsi="Liberation Serif"/>
                        <w:i/>
                        <w:color w:val="183300"/>
                        <w:sz w:val="16"/>
                        <w:szCs w:val="16"/>
                      </w:rPr>
                      <w:t>0000896323</w:t>
                    </w:r>
                    <w:r>
                      <w:rPr>
                        <w:rFonts w:ascii="Liberation Serif" w:hAnsi="Liberation Serif"/>
                        <w:i/>
                        <w:color w:val="183300"/>
                        <w:sz w:val="16"/>
                      </w:rPr>
                      <w:t xml:space="preserve"> kapitał zakładowy w wysokości PLN 5 000,00</w:t>
                    </w:r>
                    <w:r>
                      <w:rPr>
                        <w:rFonts w:ascii="Liberation Serif" w:hAnsi="Liberation Serif"/>
                        <w:i/>
                        <w:color w:val="183300"/>
                        <w:spacing w:val="-14"/>
                        <w:sz w:val="16"/>
                      </w:rPr>
                      <w:t xml:space="preserve"> </w:t>
                    </w:r>
                    <w:r>
                      <w:rPr>
                        <w:rFonts w:ascii="Liberation Serif" w:hAnsi="Liberation Serif"/>
                        <w:i/>
                        <w:color w:val="183300"/>
                        <w:sz w:val="16"/>
                      </w:rPr>
                      <w:t>zł</w:t>
                    </w:r>
                  </w:p>
                  <w:p>
                    <w:pPr>
                      <w:pStyle w:val="Normal"/>
                      <w:spacing w:before="13" w:after="0"/>
                      <w:ind w:left="0" w:right="46" w:hanging="0"/>
                      <w:jc w:val="right"/>
                      <w:rPr>
                        <w:i/>
                        <w:i/>
                        <w:sz w:val="16"/>
                      </w:rPr>
                    </w:pPr>
                    <w:r>
                      <w:rPr>
                        <w:rFonts w:ascii="Liberation Serif" w:hAnsi="Liberation Serif"/>
                        <w:i/>
                        <w:color w:val="183300"/>
                        <w:sz w:val="16"/>
                      </w:rPr>
                      <w:t xml:space="preserve">NIP </w:t>
                    </w:r>
                    <w:r>
                      <w:rPr>
                        <w:rFonts w:eastAsia="Times New Roman" w:cs="Times New Roman"/>
                        <w:i/>
                        <w:sz w:val="16"/>
                        <w:szCs w:val="16"/>
                        <w:lang w:eastAsia="ar-SA"/>
                      </w:rPr>
                      <w:t>7481589902</w:t>
                    </w:r>
                    <w:r>
                      <w:rPr>
                        <w:rFonts w:ascii="Liberation Serif" w:hAnsi="Liberation Serif"/>
                        <w:i/>
                        <w:color w:val="183300"/>
                        <w:sz w:val="24"/>
                      </w:rPr>
                      <w:t xml:space="preserve">, </w:t>
                    </w:r>
                    <w:r>
                      <w:rPr>
                        <w:rFonts w:ascii="Liberation Serif" w:hAnsi="Liberation Serif"/>
                        <w:i/>
                        <w:color w:val="183300"/>
                        <w:sz w:val="16"/>
                        <w:szCs w:val="16"/>
                      </w:rPr>
                      <w:t>REGON</w:t>
                    </w:r>
                    <w:r>
                      <w:rPr>
                        <w:rFonts w:ascii="Liberation Serif" w:hAnsi="Liberation Serif"/>
                        <w:i/>
                        <w:color w:val="183300"/>
                        <w:sz w:val="24"/>
                      </w:rPr>
                      <w:t xml:space="preserve"> </w:t>
                    </w:r>
                    <w:r>
                      <w:rPr>
                        <w:rFonts w:eastAsia="Times New Roman" w:cs="Times New Roman"/>
                        <w:i/>
                        <w:sz w:val="16"/>
                        <w:szCs w:val="16"/>
                        <w:lang w:eastAsia="ar-SA"/>
                      </w:rPr>
                      <w:t>388733207</w:t>
                    </w:r>
                  </w:p>
                </w:txbxContent>
              </v:textbox>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4"/>
      <w:ind w:left="0" w:right="0" w:hanging="0"/>
      <w:jc w:val="left"/>
      <w:rPr>
        <w:sz w:val="2"/>
      </w:rPr>
    </w:pPr>
    <w:r>
      <w:rPr>
        <w:sz w:val="2"/>
      </w:rPr>
      <mc:AlternateContent>
        <mc:Choice Requires="wps">
          <w:drawing>
            <wp:anchor behindDoc="1" distT="0" distB="0" distL="0" distR="0" simplePos="0" locked="0" layoutInCell="1" allowOverlap="1" relativeHeight="4">
              <wp:simplePos x="0" y="0"/>
              <wp:positionH relativeFrom="column">
                <wp:posOffset>1342390</wp:posOffset>
              </wp:positionH>
              <wp:positionV relativeFrom="paragraph">
                <wp:posOffset>9497060</wp:posOffset>
              </wp:positionV>
              <wp:extent cx="4899025" cy="633095"/>
              <wp:effectExtent l="0" t="0" r="0" b="0"/>
              <wp:wrapNone/>
              <wp:docPr id="7" name="Obraz4"/>
              <a:graphic xmlns:a="http://schemas.openxmlformats.org/drawingml/2006/main">
                <a:graphicData uri="http://schemas.microsoft.com/office/word/2010/wordprocessingShape">
                  <wps:wsp>
                    <wps:cNvSpPr/>
                    <wps:spPr>
                      <a:xfrm>
                        <a:off x="0" y="0"/>
                        <a:ext cx="4898520" cy="632520"/>
                      </a:xfrm>
                      <a:prstGeom prst="rect">
                        <a:avLst/>
                      </a:prstGeom>
                      <a:noFill/>
                      <a:ln>
                        <a:noFill/>
                      </a:ln>
                    </wps:spPr>
                    <wps:style>
                      <a:lnRef idx="0"/>
                      <a:fillRef idx="0"/>
                      <a:effectRef idx="0"/>
                      <a:fontRef idx="minor"/>
                    </wps:style>
                    <wps:txbx>
                      <w:txbxContent>
                        <w:p>
                          <w:pPr>
                            <w:pStyle w:val="Zawartoramki"/>
                            <w:spacing w:before="13" w:after="0"/>
                            <w:ind w:left="0" w:right="46" w:hanging="0"/>
                            <w:jc w:val="right"/>
                            <w:rPr>
                              <w:i/>
                              <w:i/>
                              <w:sz w:val="16"/>
                            </w:rPr>
                          </w:pPr>
                          <w:r>
                            <w:rPr>
                              <w:rFonts w:eastAsia="Times New Roman" w:cs="Times New Roman"/>
                              <w:i/>
                              <w:color w:val="183300"/>
                              <w:sz w:val="16"/>
                              <w:szCs w:val="22"/>
                              <w:lang w:eastAsia="ar-SA"/>
                            </w:rPr>
                            <w:t xml:space="preserve">AGROTIM KATOLIK </w:t>
                          </w:r>
                          <w:r>
                            <w:rPr>
                              <w:rFonts w:ascii="Liberation Serif" w:hAnsi="Liberation Serif"/>
                              <w:i/>
                              <w:color w:val="183300"/>
                              <w:sz w:val="16"/>
                            </w:rPr>
                            <w:t xml:space="preserve"> spółka komandytowa</w:t>
                          </w:r>
                          <w:r>
                            <w:rPr>
                              <w:rFonts w:ascii="Liberation Serif" w:hAnsi="Liberation Serif"/>
                              <w:i/>
                              <w:color w:val="183300"/>
                              <w:spacing w:val="-2"/>
                              <w:sz w:val="16"/>
                            </w:rPr>
                            <w:t xml:space="preserve"> </w:t>
                          </w:r>
                          <w:r>
                            <w:rPr>
                              <w:rFonts w:ascii="Liberation Serif" w:hAnsi="Liberation Serif"/>
                              <w:i/>
                              <w:color w:val="183300"/>
                              <w:sz w:val="16"/>
                            </w:rPr>
                            <w:t>z</w:t>
                          </w:r>
                          <w:r>
                            <w:rPr>
                              <w:rFonts w:ascii="Liberation Serif" w:hAnsi="Liberation Serif"/>
                              <w:i/>
                              <w:color w:val="183300"/>
                              <w:spacing w:val="-4"/>
                              <w:sz w:val="16"/>
                            </w:rPr>
                            <w:t xml:space="preserve"> </w:t>
                          </w:r>
                          <w:r>
                            <w:rPr>
                              <w:rFonts w:ascii="Liberation Serif" w:hAnsi="Liberation Serif"/>
                              <w:i/>
                              <w:color w:val="183300"/>
                              <w:sz w:val="16"/>
                            </w:rPr>
                            <w:t>siedzibą</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2"/>
                              <w:sz w:val="16"/>
                            </w:rPr>
                            <w:t xml:space="preserve"> </w:t>
                          </w:r>
                          <w:r>
                            <w:rPr>
                              <w:rFonts w:ascii="Liberation Serif" w:hAnsi="Liberation Serif"/>
                              <w:i/>
                              <w:color w:val="183300"/>
                              <w:sz w:val="16"/>
                            </w:rPr>
                            <w:t>Kietrzu,</w:t>
                          </w:r>
                        </w:p>
                        <w:p>
                          <w:pPr>
                            <w:pStyle w:val="Zawartoramki"/>
                            <w:spacing w:lineRule="auto" w:line="240" w:before="13" w:after="0"/>
                            <w:ind w:left="20" w:right="46" w:firstLine="820"/>
                            <w:jc w:val="right"/>
                            <w:rPr>
                              <w:i/>
                              <w:i/>
                              <w:sz w:val="16"/>
                            </w:rPr>
                          </w:pPr>
                          <w:r>
                            <w:rPr>
                              <w:rFonts w:ascii="Liberation Serif" w:hAnsi="Liberation Serif"/>
                              <w:i/>
                              <w:color w:val="183300"/>
                              <w:spacing w:val="-3"/>
                              <w:sz w:val="16"/>
                            </w:rPr>
                            <w:t xml:space="preserve"> </w:t>
                          </w:r>
                          <w:r>
                            <w:rPr>
                              <w:rFonts w:ascii="Liberation Serif" w:hAnsi="Liberation Serif"/>
                              <w:i/>
                              <w:color w:val="183300"/>
                              <w:sz w:val="16"/>
                            </w:rPr>
                            <w:t>ul.</w:t>
                          </w:r>
                          <w:r>
                            <w:rPr>
                              <w:rFonts w:ascii="Liberation Serif" w:hAnsi="Liberation Serif"/>
                              <w:i/>
                              <w:color w:val="183300"/>
                              <w:spacing w:val="-3"/>
                              <w:sz w:val="16"/>
                            </w:rPr>
                            <w:t xml:space="preserve"> Raciborska 130</w:t>
                          </w:r>
                          <w:r>
                            <w:rPr>
                              <w:rFonts w:ascii="Liberation Serif" w:hAnsi="Liberation Serif"/>
                              <w:i/>
                              <w:color w:val="183300"/>
                              <w:sz w:val="16"/>
                            </w:rPr>
                            <w:t>,</w:t>
                          </w:r>
                          <w:r>
                            <w:rPr>
                              <w:rFonts w:ascii="Liberation Serif" w:hAnsi="Liberation Serif"/>
                              <w:i/>
                              <w:color w:val="183300"/>
                              <w:spacing w:val="-3"/>
                              <w:sz w:val="16"/>
                            </w:rPr>
                            <w:t xml:space="preserve"> </w:t>
                          </w:r>
                          <w:r>
                            <w:rPr>
                              <w:rFonts w:ascii="Liberation Serif" w:hAnsi="Liberation Serif"/>
                              <w:i/>
                              <w:color w:val="183300"/>
                              <w:sz w:val="16"/>
                            </w:rPr>
                            <w:t>48-130, wpisana</w:t>
                          </w:r>
                          <w:r>
                            <w:rPr>
                              <w:rFonts w:ascii="Liberation Serif" w:hAnsi="Liberation Serif"/>
                              <w:i/>
                              <w:color w:val="183300"/>
                              <w:spacing w:val="-3"/>
                              <w:sz w:val="16"/>
                            </w:rPr>
                            <w:t xml:space="preserve"> </w:t>
                          </w:r>
                          <w:r>
                            <w:rPr>
                              <w:rFonts w:ascii="Liberation Serif" w:hAnsi="Liberation Serif"/>
                              <w:i/>
                              <w:color w:val="183300"/>
                              <w:sz w:val="16"/>
                            </w:rPr>
                            <w:t>do</w:t>
                          </w:r>
                          <w:r>
                            <w:rPr>
                              <w:rFonts w:ascii="Liberation Serif" w:hAnsi="Liberation Serif"/>
                              <w:i/>
                              <w:color w:val="183300"/>
                              <w:spacing w:val="-3"/>
                              <w:sz w:val="16"/>
                            </w:rPr>
                            <w:t xml:space="preserve"> </w:t>
                          </w:r>
                          <w:r>
                            <w:rPr>
                              <w:rFonts w:ascii="Liberation Serif" w:hAnsi="Liberation Serif"/>
                              <w:i/>
                              <w:color w:val="183300"/>
                              <w:sz w:val="16"/>
                            </w:rPr>
                            <w:t>Krajowego</w:t>
                          </w:r>
                          <w:r>
                            <w:rPr>
                              <w:rFonts w:ascii="Liberation Serif" w:hAnsi="Liberation Serif"/>
                              <w:i/>
                              <w:color w:val="183300"/>
                              <w:spacing w:val="-2"/>
                              <w:sz w:val="16"/>
                            </w:rPr>
                            <w:t xml:space="preserve"> </w:t>
                          </w:r>
                          <w:r>
                            <w:rPr>
                              <w:rFonts w:ascii="Liberation Serif" w:hAnsi="Liberation Serif"/>
                              <w:i/>
                              <w:color w:val="183300"/>
                              <w:sz w:val="16"/>
                            </w:rPr>
                            <w:t>Rejestru</w:t>
                          </w:r>
                          <w:r>
                            <w:rPr>
                              <w:rFonts w:ascii="Liberation Serif" w:hAnsi="Liberation Serif"/>
                              <w:i/>
                              <w:color w:val="183300"/>
                              <w:spacing w:val="-3"/>
                              <w:sz w:val="16"/>
                            </w:rPr>
                            <w:t xml:space="preserve"> </w:t>
                          </w:r>
                          <w:r>
                            <w:rPr>
                              <w:rFonts w:ascii="Liberation Serif" w:hAnsi="Liberation Serif"/>
                              <w:i/>
                              <w:color w:val="183300"/>
                              <w:sz w:val="16"/>
                            </w:rPr>
                            <w:t>Sądowego,</w:t>
                          </w:r>
                          <w:r>
                            <w:rPr>
                              <w:rFonts w:ascii="Liberation Serif" w:hAnsi="Liberation Serif"/>
                              <w:i/>
                              <w:color w:val="183300"/>
                              <w:spacing w:val="-2"/>
                              <w:sz w:val="16"/>
                            </w:rPr>
                            <w:t xml:space="preserve"> </w:t>
                          </w:r>
                          <w:r>
                            <w:rPr>
                              <w:rFonts w:ascii="Liberation Serif" w:hAnsi="Liberation Serif"/>
                              <w:i/>
                              <w:color w:val="183300"/>
                              <w:sz w:val="16"/>
                            </w:rPr>
                            <w:t>prowadzonego</w:t>
                          </w:r>
                          <w:r>
                            <w:rPr>
                              <w:rFonts w:ascii="Liberation Serif" w:hAnsi="Liberation Serif"/>
                              <w:i/>
                              <w:color w:val="183300"/>
                              <w:spacing w:val="-3"/>
                              <w:sz w:val="16"/>
                            </w:rPr>
                            <w:t xml:space="preserve"> </w:t>
                          </w:r>
                          <w:r>
                            <w:rPr>
                              <w:rFonts w:ascii="Liberation Serif" w:hAnsi="Liberation Serif"/>
                              <w:i/>
                              <w:color w:val="183300"/>
                              <w:sz w:val="16"/>
                            </w:rPr>
                            <w:t>przez</w:t>
                          </w:r>
                          <w:r>
                            <w:rPr>
                              <w:rFonts w:ascii="Liberation Serif" w:hAnsi="Liberation Serif"/>
                              <w:i/>
                              <w:color w:val="183300"/>
                              <w:spacing w:val="-4"/>
                              <w:sz w:val="16"/>
                            </w:rPr>
                            <w:t xml:space="preserve"> </w:t>
                          </w:r>
                          <w:r>
                            <w:rPr>
                              <w:rFonts w:ascii="Liberation Serif" w:hAnsi="Liberation Serif"/>
                              <w:i/>
                              <w:color w:val="183300"/>
                              <w:sz w:val="16"/>
                            </w:rPr>
                            <w:t>Sąd</w:t>
                          </w:r>
                          <w:r>
                            <w:rPr>
                              <w:rFonts w:ascii="Liberation Serif" w:hAnsi="Liberation Serif"/>
                              <w:i/>
                              <w:color w:val="183300"/>
                              <w:spacing w:val="-2"/>
                              <w:sz w:val="16"/>
                            </w:rPr>
                            <w:t xml:space="preserve"> </w:t>
                          </w:r>
                          <w:r>
                            <w:rPr>
                              <w:rFonts w:ascii="Liberation Serif" w:hAnsi="Liberation Serif"/>
                              <w:i/>
                              <w:color w:val="183300"/>
                              <w:sz w:val="16"/>
                            </w:rPr>
                            <w:t>Rejonowy</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3"/>
                              <w:sz w:val="16"/>
                            </w:rPr>
                            <w:t xml:space="preserve"> </w:t>
                          </w:r>
                          <w:r>
                            <w:rPr>
                              <w:rFonts w:ascii="Liberation Serif" w:hAnsi="Liberation Serif"/>
                              <w:i/>
                              <w:color w:val="183300"/>
                              <w:sz w:val="16"/>
                            </w:rPr>
                            <w:t>Gliwicach</w:t>
                          </w:r>
                          <w:r>
                            <w:rPr>
                              <w:rFonts w:ascii="Liberation Serif" w:hAnsi="Liberation Serif"/>
                              <w:i/>
                              <w:color w:val="183300"/>
                              <w:spacing w:val="-3"/>
                              <w:sz w:val="16"/>
                            </w:rPr>
                            <w:t xml:space="preserve"> </w:t>
                          </w:r>
                          <w:r>
                            <w:rPr>
                              <w:rFonts w:ascii="Liberation Serif" w:hAnsi="Liberation Serif"/>
                              <w:i/>
                              <w:color w:val="183300"/>
                              <w:sz w:val="16"/>
                            </w:rPr>
                            <w:t>,</w:t>
                          </w:r>
                          <w:r>
                            <w:rPr>
                              <w:rFonts w:ascii="Liberation Serif" w:hAnsi="Liberation Serif"/>
                              <w:i/>
                              <w:color w:val="183300"/>
                              <w:spacing w:val="-2"/>
                              <w:sz w:val="16"/>
                            </w:rPr>
                            <w:t xml:space="preserve"> </w:t>
                          </w:r>
                          <w:r>
                            <w:rPr>
                              <w:rFonts w:ascii="Liberation Serif" w:hAnsi="Liberation Serif"/>
                              <w:i/>
                              <w:color w:val="183300"/>
                              <w:sz w:val="16"/>
                            </w:rPr>
                            <w:t>X</w:t>
                          </w:r>
                          <w:r>
                            <w:rPr>
                              <w:rFonts w:ascii="Liberation Serif" w:hAnsi="Liberation Serif"/>
                              <w:i/>
                              <w:color w:val="183300"/>
                              <w:spacing w:val="-3"/>
                              <w:sz w:val="16"/>
                            </w:rPr>
                            <w:t xml:space="preserve"> Wydział </w:t>
                          </w:r>
                          <w:r>
                            <w:rPr>
                              <w:rFonts w:ascii="Liberation Serif" w:hAnsi="Liberation Serif"/>
                              <w:i/>
                              <w:color w:val="183300"/>
                              <w:sz w:val="16"/>
                            </w:rPr>
                            <w:t>Gospodarczy</w:t>
                          </w:r>
                        </w:p>
                        <w:p>
                          <w:pPr>
                            <w:pStyle w:val="Zawartoramki"/>
                            <w:spacing w:lineRule="auto" w:line="240"/>
                            <w:ind w:left="0" w:right="59" w:hanging="0"/>
                            <w:jc w:val="right"/>
                            <w:rPr>
                              <w:i/>
                              <w:i/>
                              <w:sz w:val="16"/>
                            </w:rPr>
                          </w:pPr>
                          <w:r>
                            <w:rPr>
                              <w:rFonts w:ascii="Liberation Serif" w:hAnsi="Liberation Serif"/>
                              <w:i/>
                              <w:color w:val="183300"/>
                              <w:sz w:val="16"/>
                            </w:rPr>
                            <w:t xml:space="preserve">pod nr KRS </w:t>
                          </w:r>
                          <w:r>
                            <w:rPr>
                              <w:rFonts w:ascii="Liberation Serif" w:hAnsi="Liberation Serif"/>
                              <w:i/>
                              <w:color w:val="183300"/>
                              <w:sz w:val="16"/>
                              <w:szCs w:val="16"/>
                            </w:rPr>
                            <w:t>0000896323</w:t>
                          </w:r>
                          <w:r>
                            <w:rPr>
                              <w:rFonts w:ascii="Liberation Serif" w:hAnsi="Liberation Serif"/>
                              <w:i/>
                              <w:color w:val="183300"/>
                              <w:sz w:val="16"/>
                            </w:rPr>
                            <w:t xml:space="preserve"> kapitał zakładowy w wysokości PLN 5 000,00</w:t>
                          </w:r>
                          <w:r>
                            <w:rPr>
                              <w:rFonts w:ascii="Liberation Serif" w:hAnsi="Liberation Serif"/>
                              <w:i/>
                              <w:color w:val="183300"/>
                              <w:spacing w:val="-14"/>
                              <w:sz w:val="16"/>
                            </w:rPr>
                            <w:t xml:space="preserve"> </w:t>
                          </w:r>
                          <w:r>
                            <w:rPr>
                              <w:rFonts w:ascii="Liberation Serif" w:hAnsi="Liberation Serif"/>
                              <w:i/>
                              <w:color w:val="183300"/>
                              <w:sz w:val="16"/>
                            </w:rPr>
                            <w:t>zł</w:t>
                          </w:r>
                        </w:p>
                        <w:p>
                          <w:pPr>
                            <w:pStyle w:val="Normal"/>
                            <w:spacing w:before="13" w:after="0"/>
                            <w:ind w:left="0" w:right="46" w:hanging="0"/>
                            <w:jc w:val="right"/>
                            <w:rPr>
                              <w:i/>
                              <w:i/>
                              <w:sz w:val="16"/>
                            </w:rPr>
                          </w:pPr>
                          <w:r>
                            <w:rPr>
                              <w:rFonts w:ascii="Liberation Serif" w:hAnsi="Liberation Serif"/>
                              <w:i/>
                              <w:color w:val="183300"/>
                              <w:sz w:val="16"/>
                            </w:rPr>
                            <w:t xml:space="preserve">NIP </w:t>
                          </w:r>
                          <w:r>
                            <w:rPr>
                              <w:rFonts w:eastAsia="Times New Roman" w:cs="Times New Roman"/>
                              <w:i/>
                              <w:sz w:val="16"/>
                              <w:szCs w:val="16"/>
                              <w:lang w:eastAsia="ar-SA"/>
                            </w:rPr>
                            <w:t>7481589902</w:t>
                          </w:r>
                          <w:r>
                            <w:rPr>
                              <w:rFonts w:ascii="Liberation Serif" w:hAnsi="Liberation Serif"/>
                              <w:i/>
                              <w:color w:val="183300"/>
                              <w:sz w:val="24"/>
                            </w:rPr>
                            <w:t xml:space="preserve">, </w:t>
                          </w:r>
                          <w:r>
                            <w:rPr>
                              <w:rFonts w:ascii="Liberation Serif" w:hAnsi="Liberation Serif"/>
                              <w:i/>
                              <w:color w:val="183300"/>
                              <w:sz w:val="16"/>
                              <w:szCs w:val="16"/>
                            </w:rPr>
                            <w:t>REGON</w:t>
                          </w:r>
                          <w:r>
                            <w:rPr>
                              <w:rFonts w:ascii="Liberation Serif" w:hAnsi="Liberation Serif"/>
                              <w:i/>
                              <w:color w:val="183300"/>
                              <w:sz w:val="24"/>
                            </w:rPr>
                            <w:t xml:space="preserve"> </w:t>
                          </w:r>
                          <w:r>
                            <w:rPr>
                              <w:rFonts w:eastAsia="Times New Roman" w:cs="Times New Roman"/>
                              <w:i/>
                              <w:sz w:val="16"/>
                              <w:szCs w:val="16"/>
                              <w:lang w:eastAsia="ar-SA"/>
                            </w:rPr>
                            <w:t>388733207</w:t>
                          </w:r>
                        </w:p>
                      </w:txbxContent>
                    </wps:txbx>
                    <wps:bodyPr lIns="0" rIns="0" tIns="0" bIns="0">
                      <a:noAutofit/>
                    </wps:bodyPr>
                  </wps:wsp>
                </a:graphicData>
              </a:graphic>
            </wp:anchor>
          </w:drawing>
        </mc:Choice>
        <mc:Fallback>
          <w:pict>
            <v:rect id="shape_0" ID="Obraz4" stroked="f" style="position:absolute;margin-left:105.7pt;margin-top:747.8pt;width:385.65pt;height:49.75pt">
              <w10:wrap type="square"/>
              <v:fill o:detectmouseclick="t" on="false"/>
              <v:stroke color="#3465a4" joinstyle="round" endcap="flat"/>
              <v:textbox>
                <w:txbxContent>
                  <w:p>
                    <w:pPr>
                      <w:pStyle w:val="Zawartoramki"/>
                      <w:spacing w:before="13" w:after="0"/>
                      <w:ind w:left="0" w:right="46" w:hanging="0"/>
                      <w:jc w:val="right"/>
                      <w:rPr>
                        <w:i/>
                        <w:i/>
                        <w:sz w:val="16"/>
                      </w:rPr>
                    </w:pPr>
                    <w:r>
                      <w:rPr>
                        <w:rFonts w:eastAsia="Times New Roman" w:cs="Times New Roman"/>
                        <w:i/>
                        <w:color w:val="183300"/>
                        <w:sz w:val="16"/>
                        <w:szCs w:val="22"/>
                        <w:lang w:eastAsia="ar-SA"/>
                      </w:rPr>
                      <w:t xml:space="preserve">AGROTIM KATOLIK </w:t>
                    </w:r>
                    <w:r>
                      <w:rPr>
                        <w:rFonts w:ascii="Liberation Serif" w:hAnsi="Liberation Serif"/>
                        <w:i/>
                        <w:color w:val="183300"/>
                        <w:sz w:val="16"/>
                      </w:rPr>
                      <w:t xml:space="preserve"> spółka komandytowa</w:t>
                    </w:r>
                    <w:r>
                      <w:rPr>
                        <w:rFonts w:ascii="Liberation Serif" w:hAnsi="Liberation Serif"/>
                        <w:i/>
                        <w:color w:val="183300"/>
                        <w:spacing w:val="-2"/>
                        <w:sz w:val="16"/>
                      </w:rPr>
                      <w:t xml:space="preserve"> </w:t>
                    </w:r>
                    <w:r>
                      <w:rPr>
                        <w:rFonts w:ascii="Liberation Serif" w:hAnsi="Liberation Serif"/>
                        <w:i/>
                        <w:color w:val="183300"/>
                        <w:sz w:val="16"/>
                      </w:rPr>
                      <w:t>z</w:t>
                    </w:r>
                    <w:r>
                      <w:rPr>
                        <w:rFonts w:ascii="Liberation Serif" w:hAnsi="Liberation Serif"/>
                        <w:i/>
                        <w:color w:val="183300"/>
                        <w:spacing w:val="-4"/>
                        <w:sz w:val="16"/>
                      </w:rPr>
                      <w:t xml:space="preserve"> </w:t>
                    </w:r>
                    <w:r>
                      <w:rPr>
                        <w:rFonts w:ascii="Liberation Serif" w:hAnsi="Liberation Serif"/>
                        <w:i/>
                        <w:color w:val="183300"/>
                        <w:sz w:val="16"/>
                      </w:rPr>
                      <w:t>siedzibą</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2"/>
                        <w:sz w:val="16"/>
                      </w:rPr>
                      <w:t xml:space="preserve"> </w:t>
                    </w:r>
                    <w:r>
                      <w:rPr>
                        <w:rFonts w:ascii="Liberation Serif" w:hAnsi="Liberation Serif"/>
                        <w:i/>
                        <w:color w:val="183300"/>
                        <w:sz w:val="16"/>
                      </w:rPr>
                      <w:t>Kietrzu,</w:t>
                    </w:r>
                  </w:p>
                  <w:p>
                    <w:pPr>
                      <w:pStyle w:val="Zawartoramki"/>
                      <w:spacing w:lineRule="auto" w:line="240" w:before="13" w:after="0"/>
                      <w:ind w:left="20" w:right="46" w:firstLine="820"/>
                      <w:jc w:val="right"/>
                      <w:rPr>
                        <w:i/>
                        <w:i/>
                        <w:sz w:val="16"/>
                      </w:rPr>
                    </w:pPr>
                    <w:r>
                      <w:rPr>
                        <w:rFonts w:ascii="Liberation Serif" w:hAnsi="Liberation Serif"/>
                        <w:i/>
                        <w:color w:val="183300"/>
                        <w:spacing w:val="-3"/>
                        <w:sz w:val="16"/>
                      </w:rPr>
                      <w:t xml:space="preserve"> </w:t>
                    </w:r>
                    <w:r>
                      <w:rPr>
                        <w:rFonts w:ascii="Liberation Serif" w:hAnsi="Liberation Serif"/>
                        <w:i/>
                        <w:color w:val="183300"/>
                        <w:sz w:val="16"/>
                      </w:rPr>
                      <w:t>ul.</w:t>
                    </w:r>
                    <w:r>
                      <w:rPr>
                        <w:rFonts w:ascii="Liberation Serif" w:hAnsi="Liberation Serif"/>
                        <w:i/>
                        <w:color w:val="183300"/>
                        <w:spacing w:val="-3"/>
                        <w:sz w:val="16"/>
                      </w:rPr>
                      <w:t xml:space="preserve"> Raciborska 130</w:t>
                    </w:r>
                    <w:r>
                      <w:rPr>
                        <w:rFonts w:ascii="Liberation Serif" w:hAnsi="Liberation Serif"/>
                        <w:i/>
                        <w:color w:val="183300"/>
                        <w:sz w:val="16"/>
                      </w:rPr>
                      <w:t>,</w:t>
                    </w:r>
                    <w:r>
                      <w:rPr>
                        <w:rFonts w:ascii="Liberation Serif" w:hAnsi="Liberation Serif"/>
                        <w:i/>
                        <w:color w:val="183300"/>
                        <w:spacing w:val="-3"/>
                        <w:sz w:val="16"/>
                      </w:rPr>
                      <w:t xml:space="preserve"> </w:t>
                    </w:r>
                    <w:r>
                      <w:rPr>
                        <w:rFonts w:ascii="Liberation Serif" w:hAnsi="Liberation Serif"/>
                        <w:i/>
                        <w:color w:val="183300"/>
                        <w:sz w:val="16"/>
                      </w:rPr>
                      <w:t>48-130, wpisana</w:t>
                    </w:r>
                    <w:r>
                      <w:rPr>
                        <w:rFonts w:ascii="Liberation Serif" w:hAnsi="Liberation Serif"/>
                        <w:i/>
                        <w:color w:val="183300"/>
                        <w:spacing w:val="-3"/>
                        <w:sz w:val="16"/>
                      </w:rPr>
                      <w:t xml:space="preserve"> </w:t>
                    </w:r>
                    <w:r>
                      <w:rPr>
                        <w:rFonts w:ascii="Liberation Serif" w:hAnsi="Liberation Serif"/>
                        <w:i/>
                        <w:color w:val="183300"/>
                        <w:sz w:val="16"/>
                      </w:rPr>
                      <w:t>do</w:t>
                    </w:r>
                    <w:r>
                      <w:rPr>
                        <w:rFonts w:ascii="Liberation Serif" w:hAnsi="Liberation Serif"/>
                        <w:i/>
                        <w:color w:val="183300"/>
                        <w:spacing w:val="-3"/>
                        <w:sz w:val="16"/>
                      </w:rPr>
                      <w:t xml:space="preserve"> </w:t>
                    </w:r>
                    <w:r>
                      <w:rPr>
                        <w:rFonts w:ascii="Liberation Serif" w:hAnsi="Liberation Serif"/>
                        <w:i/>
                        <w:color w:val="183300"/>
                        <w:sz w:val="16"/>
                      </w:rPr>
                      <w:t>Krajowego</w:t>
                    </w:r>
                    <w:r>
                      <w:rPr>
                        <w:rFonts w:ascii="Liberation Serif" w:hAnsi="Liberation Serif"/>
                        <w:i/>
                        <w:color w:val="183300"/>
                        <w:spacing w:val="-2"/>
                        <w:sz w:val="16"/>
                      </w:rPr>
                      <w:t xml:space="preserve"> </w:t>
                    </w:r>
                    <w:r>
                      <w:rPr>
                        <w:rFonts w:ascii="Liberation Serif" w:hAnsi="Liberation Serif"/>
                        <w:i/>
                        <w:color w:val="183300"/>
                        <w:sz w:val="16"/>
                      </w:rPr>
                      <w:t>Rejestru</w:t>
                    </w:r>
                    <w:r>
                      <w:rPr>
                        <w:rFonts w:ascii="Liberation Serif" w:hAnsi="Liberation Serif"/>
                        <w:i/>
                        <w:color w:val="183300"/>
                        <w:spacing w:val="-3"/>
                        <w:sz w:val="16"/>
                      </w:rPr>
                      <w:t xml:space="preserve"> </w:t>
                    </w:r>
                    <w:r>
                      <w:rPr>
                        <w:rFonts w:ascii="Liberation Serif" w:hAnsi="Liberation Serif"/>
                        <w:i/>
                        <w:color w:val="183300"/>
                        <w:sz w:val="16"/>
                      </w:rPr>
                      <w:t>Sądowego,</w:t>
                    </w:r>
                    <w:r>
                      <w:rPr>
                        <w:rFonts w:ascii="Liberation Serif" w:hAnsi="Liberation Serif"/>
                        <w:i/>
                        <w:color w:val="183300"/>
                        <w:spacing w:val="-2"/>
                        <w:sz w:val="16"/>
                      </w:rPr>
                      <w:t xml:space="preserve"> </w:t>
                    </w:r>
                    <w:r>
                      <w:rPr>
                        <w:rFonts w:ascii="Liberation Serif" w:hAnsi="Liberation Serif"/>
                        <w:i/>
                        <w:color w:val="183300"/>
                        <w:sz w:val="16"/>
                      </w:rPr>
                      <w:t>prowadzonego</w:t>
                    </w:r>
                    <w:r>
                      <w:rPr>
                        <w:rFonts w:ascii="Liberation Serif" w:hAnsi="Liberation Serif"/>
                        <w:i/>
                        <w:color w:val="183300"/>
                        <w:spacing w:val="-3"/>
                        <w:sz w:val="16"/>
                      </w:rPr>
                      <w:t xml:space="preserve"> </w:t>
                    </w:r>
                    <w:r>
                      <w:rPr>
                        <w:rFonts w:ascii="Liberation Serif" w:hAnsi="Liberation Serif"/>
                        <w:i/>
                        <w:color w:val="183300"/>
                        <w:sz w:val="16"/>
                      </w:rPr>
                      <w:t>przez</w:t>
                    </w:r>
                    <w:r>
                      <w:rPr>
                        <w:rFonts w:ascii="Liberation Serif" w:hAnsi="Liberation Serif"/>
                        <w:i/>
                        <w:color w:val="183300"/>
                        <w:spacing w:val="-4"/>
                        <w:sz w:val="16"/>
                      </w:rPr>
                      <w:t xml:space="preserve"> </w:t>
                    </w:r>
                    <w:r>
                      <w:rPr>
                        <w:rFonts w:ascii="Liberation Serif" w:hAnsi="Liberation Serif"/>
                        <w:i/>
                        <w:color w:val="183300"/>
                        <w:sz w:val="16"/>
                      </w:rPr>
                      <w:t>Sąd</w:t>
                    </w:r>
                    <w:r>
                      <w:rPr>
                        <w:rFonts w:ascii="Liberation Serif" w:hAnsi="Liberation Serif"/>
                        <w:i/>
                        <w:color w:val="183300"/>
                        <w:spacing w:val="-2"/>
                        <w:sz w:val="16"/>
                      </w:rPr>
                      <w:t xml:space="preserve"> </w:t>
                    </w:r>
                    <w:r>
                      <w:rPr>
                        <w:rFonts w:ascii="Liberation Serif" w:hAnsi="Liberation Serif"/>
                        <w:i/>
                        <w:color w:val="183300"/>
                        <w:sz w:val="16"/>
                      </w:rPr>
                      <w:t>Rejonowy</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3"/>
                        <w:sz w:val="16"/>
                      </w:rPr>
                      <w:t xml:space="preserve"> </w:t>
                    </w:r>
                    <w:r>
                      <w:rPr>
                        <w:rFonts w:ascii="Liberation Serif" w:hAnsi="Liberation Serif"/>
                        <w:i/>
                        <w:color w:val="183300"/>
                        <w:sz w:val="16"/>
                      </w:rPr>
                      <w:t>Gliwicach</w:t>
                    </w:r>
                    <w:r>
                      <w:rPr>
                        <w:rFonts w:ascii="Liberation Serif" w:hAnsi="Liberation Serif"/>
                        <w:i/>
                        <w:color w:val="183300"/>
                        <w:spacing w:val="-3"/>
                        <w:sz w:val="16"/>
                      </w:rPr>
                      <w:t xml:space="preserve"> </w:t>
                    </w:r>
                    <w:r>
                      <w:rPr>
                        <w:rFonts w:ascii="Liberation Serif" w:hAnsi="Liberation Serif"/>
                        <w:i/>
                        <w:color w:val="183300"/>
                        <w:sz w:val="16"/>
                      </w:rPr>
                      <w:t>,</w:t>
                    </w:r>
                    <w:r>
                      <w:rPr>
                        <w:rFonts w:ascii="Liberation Serif" w:hAnsi="Liberation Serif"/>
                        <w:i/>
                        <w:color w:val="183300"/>
                        <w:spacing w:val="-2"/>
                        <w:sz w:val="16"/>
                      </w:rPr>
                      <w:t xml:space="preserve"> </w:t>
                    </w:r>
                    <w:r>
                      <w:rPr>
                        <w:rFonts w:ascii="Liberation Serif" w:hAnsi="Liberation Serif"/>
                        <w:i/>
                        <w:color w:val="183300"/>
                        <w:sz w:val="16"/>
                      </w:rPr>
                      <w:t>X</w:t>
                    </w:r>
                    <w:r>
                      <w:rPr>
                        <w:rFonts w:ascii="Liberation Serif" w:hAnsi="Liberation Serif"/>
                        <w:i/>
                        <w:color w:val="183300"/>
                        <w:spacing w:val="-3"/>
                        <w:sz w:val="16"/>
                      </w:rPr>
                      <w:t xml:space="preserve"> Wydział </w:t>
                    </w:r>
                    <w:r>
                      <w:rPr>
                        <w:rFonts w:ascii="Liberation Serif" w:hAnsi="Liberation Serif"/>
                        <w:i/>
                        <w:color w:val="183300"/>
                        <w:sz w:val="16"/>
                      </w:rPr>
                      <w:t>Gospodarczy</w:t>
                    </w:r>
                  </w:p>
                  <w:p>
                    <w:pPr>
                      <w:pStyle w:val="Zawartoramki"/>
                      <w:spacing w:lineRule="auto" w:line="240"/>
                      <w:ind w:left="0" w:right="59" w:hanging="0"/>
                      <w:jc w:val="right"/>
                      <w:rPr>
                        <w:i/>
                        <w:i/>
                        <w:sz w:val="16"/>
                      </w:rPr>
                    </w:pPr>
                    <w:r>
                      <w:rPr>
                        <w:rFonts w:ascii="Liberation Serif" w:hAnsi="Liberation Serif"/>
                        <w:i/>
                        <w:color w:val="183300"/>
                        <w:sz w:val="16"/>
                      </w:rPr>
                      <w:t xml:space="preserve">pod nr KRS </w:t>
                    </w:r>
                    <w:r>
                      <w:rPr>
                        <w:rFonts w:ascii="Liberation Serif" w:hAnsi="Liberation Serif"/>
                        <w:i/>
                        <w:color w:val="183300"/>
                        <w:sz w:val="16"/>
                        <w:szCs w:val="16"/>
                      </w:rPr>
                      <w:t>0000896323</w:t>
                    </w:r>
                    <w:r>
                      <w:rPr>
                        <w:rFonts w:ascii="Liberation Serif" w:hAnsi="Liberation Serif"/>
                        <w:i/>
                        <w:color w:val="183300"/>
                        <w:sz w:val="16"/>
                      </w:rPr>
                      <w:t xml:space="preserve"> kapitał zakładowy w wysokości PLN 5 000,00</w:t>
                    </w:r>
                    <w:r>
                      <w:rPr>
                        <w:rFonts w:ascii="Liberation Serif" w:hAnsi="Liberation Serif"/>
                        <w:i/>
                        <w:color w:val="183300"/>
                        <w:spacing w:val="-14"/>
                        <w:sz w:val="16"/>
                      </w:rPr>
                      <w:t xml:space="preserve"> </w:t>
                    </w:r>
                    <w:r>
                      <w:rPr>
                        <w:rFonts w:ascii="Liberation Serif" w:hAnsi="Liberation Serif"/>
                        <w:i/>
                        <w:color w:val="183300"/>
                        <w:sz w:val="16"/>
                      </w:rPr>
                      <w:t>zł</w:t>
                    </w:r>
                  </w:p>
                  <w:p>
                    <w:pPr>
                      <w:pStyle w:val="Normal"/>
                      <w:spacing w:before="13" w:after="0"/>
                      <w:ind w:left="0" w:right="46" w:hanging="0"/>
                      <w:jc w:val="right"/>
                      <w:rPr>
                        <w:i/>
                        <w:i/>
                        <w:sz w:val="16"/>
                      </w:rPr>
                    </w:pPr>
                    <w:r>
                      <w:rPr>
                        <w:rFonts w:ascii="Liberation Serif" w:hAnsi="Liberation Serif"/>
                        <w:i/>
                        <w:color w:val="183300"/>
                        <w:sz w:val="16"/>
                      </w:rPr>
                      <w:t xml:space="preserve">NIP </w:t>
                    </w:r>
                    <w:r>
                      <w:rPr>
                        <w:rFonts w:eastAsia="Times New Roman" w:cs="Times New Roman"/>
                        <w:i/>
                        <w:sz w:val="16"/>
                        <w:szCs w:val="16"/>
                        <w:lang w:eastAsia="ar-SA"/>
                      </w:rPr>
                      <w:t>7481589902</w:t>
                    </w:r>
                    <w:r>
                      <w:rPr>
                        <w:rFonts w:ascii="Liberation Serif" w:hAnsi="Liberation Serif"/>
                        <w:i/>
                        <w:color w:val="183300"/>
                        <w:sz w:val="24"/>
                      </w:rPr>
                      <w:t xml:space="preserve">, </w:t>
                    </w:r>
                    <w:r>
                      <w:rPr>
                        <w:rFonts w:ascii="Liberation Serif" w:hAnsi="Liberation Serif"/>
                        <w:i/>
                        <w:color w:val="183300"/>
                        <w:sz w:val="16"/>
                        <w:szCs w:val="16"/>
                      </w:rPr>
                      <w:t>REGON</w:t>
                    </w:r>
                    <w:r>
                      <w:rPr>
                        <w:rFonts w:ascii="Liberation Serif" w:hAnsi="Liberation Serif"/>
                        <w:i/>
                        <w:color w:val="183300"/>
                        <w:sz w:val="24"/>
                      </w:rPr>
                      <w:t xml:space="preserve"> </w:t>
                    </w:r>
                    <w:r>
                      <w:rPr>
                        <w:rFonts w:eastAsia="Times New Roman" w:cs="Times New Roman"/>
                        <w:i/>
                        <w:sz w:val="16"/>
                        <w:szCs w:val="16"/>
                        <w:lang w:eastAsia="ar-SA"/>
                      </w:rPr>
                      <w:t>388733207</w:t>
                    </w:r>
                  </w:p>
                </w:txbxContent>
              </v:textbox>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4"/>
      <w:ind w:left="0" w:right="0" w:hanging="0"/>
      <w:jc w:val="left"/>
      <w:rPr>
        <w:sz w:val="2"/>
      </w:rPr>
    </w:pPr>
    <w:r>
      <w:rPr>
        <w:sz w:val="2"/>
      </w:rPr>
      <mc:AlternateContent>
        <mc:Choice Requires="wps">
          <w:drawing>
            <wp:anchor behindDoc="1" distT="0" distB="0" distL="0" distR="0" simplePos="0" locked="0" layoutInCell="1" allowOverlap="1" relativeHeight="5">
              <wp:simplePos x="0" y="0"/>
              <wp:positionH relativeFrom="column">
                <wp:posOffset>1342390</wp:posOffset>
              </wp:positionH>
              <wp:positionV relativeFrom="paragraph">
                <wp:posOffset>9503410</wp:posOffset>
              </wp:positionV>
              <wp:extent cx="4891405" cy="668020"/>
              <wp:effectExtent l="0" t="0" r="0" b="0"/>
              <wp:wrapNone/>
              <wp:docPr id="9" name="Obraz5"/>
              <a:graphic xmlns:a="http://schemas.openxmlformats.org/drawingml/2006/main">
                <a:graphicData uri="http://schemas.microsoft.com/office/word/2010/wordprocessingShape">
                  <wps:wsp>
                    <wps:cNvSpPr/>
                    <wps:spPr>
                      <a:xfrm>
                        <a:off x="0" y="0"/>
                        <a:ext cx="4890600" cy="667440"/>
                      </a:xfrm>
                      <a:prstGeom prst="rect">
                        <a:avLst/>
                      </a:prstGeom>
                      <a:noFill/>
                      <a:ln>
                        <a:noFill/>
                      </a:ln>
                    </wps:spPr>
                    <wps:style>
                      <a:lnRef idx="0"/>
                      <a:fillRef idx="0"/>
                      <a:effectRef idx="0"/>
                      <a:fontRef idx="minor"/>
                    </wps:style>
                    <wps:txbx>
                      <w:txbxContent>
                        <w:p>
                          <w:pPr>
                            <w:pStyle w:val="Zawartoramki"/>
                            <w:spacing w:before="13" w:after="0"/>
                            <w:ind w:left="0" w:right="46" w:hanging="0"/>
                            <w:jc w:val="right"/>
                            <w:rPr>
                              <w:i/>
                              <w:i/>
                              <w:sz w:val="16"/>
                            </w:rPr>
                          </w:pPr>
                          <w:r>
                            <w:rPr>
                              <w:rFonts w:eastAsia="Times New Roman" w:cs="Times New Roman"/>
                              <w:i/>
                              <w:color w:val="183300"/>
                              <w:sz w:val="16"/>
                              <w:szCs w:val="22"/>
                              <w:lang w:eastAsia="ar-SA"/>
                            </w:rPr>
                            <w:t xml:space="preserve">AGROTIM KATOLIK </w:t>
                          </w:r>
                          <w:r>
                            <w:rPr>
                              <w:rFonts w:ascii="Liberation Serif" w:hAnsi="Liberation Serif"/>
                              <w:i/>
                              <w:color w:val="183300"/>
                              <w:sz w:val="16"/>
                            </w:rPr>
                            <w:t xml:space="preserve"> spółka komandytowa</w:t>
                          </w:r>
                          <w:r>
                            <w:rPr>
                              <w:rFonts w:ascii="Liberation Serif" w:hAnsi="Liberation Serif"/>
                              <w:i/>
                              <w:color w:val="183300"/>
                              <w:spacing w:val="-2"/>
                              <w:sz w:val="16"/>
                            </w:rPr>
                            <w:t xml:space="preserve"> </w:t>
                          </w:r>
                          <w:r>
                            <w:rPr>
                              <w:rFonts w:ascii="Liberation Serif" w:hAnsi="Liberation Serif"/>
                              <w:i/>
                              <w:color w:val="183300"/>
                              <w:sz w:val="16"/>
                            </w:rPr>
                            <w:t>z</w:t>
                          </w:r>
                          <w:r>
                            <w:rPr>
                              <w:rFonts w:ascii="Liberation Serif" w:hAnsi="Liberation Serif"/>
                              <w:i/>
                              <w:color w:val="183300"/>
                              <w:spacing w:val="-4"/>
                              <w:sz w:val="16"/>
                            </w:rPr>
                            <w:t xml:space="preserve"> </w:t>
                          </w:r>
                          <w:r>
                            <w:rPr>
                              <w:rFonts w:ascii="Liberation Serif" w:hAnsi="Liberation Serif"/>
                              <w:i/>
                              <w:color w:val="183300"/>
                              <w:sz w:val="16"/>
                            </w:rPr>
                            <w:t>siedzibą</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2"/>
                              <w:sz w:val="16"/>
                            </w:rPr>
                            <w:t xml:space="preserve"> </w:t>
                          </w:r>
                          <w:r>
                            <w:rPr>
                              <w:rFonts w:ascii="Liberation Serif" w:hAnsi="Liberation Serif"/>
                              <w:i/>
                              <w:color w:val="183300"/>
                              <w:sz w:val="16"/>
                            </w:rPr>
                            <w:t>Kietrzu,</w:t>
                          </w:r>
                        </w:p>
                        <w:p>
                          <w:pPr>
                            <w:pStyle w:val="Zawartoramki"/>
                            <w:spacing w:lineRule="auto" w:line="240" w:before="13" w:after="0"/>
                            <w:ind w:left="20" w:right="46" w:firstLine="820"/>
                            <w:jc w:val="right"/>
                            <w:rPr>
                              <w:i/>
                              <w:i/>
                              <w:sz w:val="16"/>
                            </w:rPr>
                          </w:pPr>
                          <w:r>
                            <w:rPr>
                              <w:rFonts w:ascii="Liberation Serif" w:hAnsi="Liberation Serif"/>
                              <w:i/>
                              <w:color w:val="183300"/>
                              <w:spacing w:val="-3"/>
                              <w:sz w:val="16"/>
                            </w:rPr>
                            <w:t xml:space="preserve"> </w:t>
                          </w:r>
                          <w:r>
                            <w:rPr>
                              <w:rFonts w:ascii="Liberation Serif" w:hAnsi="Liberation Serif"/>
                              <w:i/>
                              <w:color w:val="183300"/>
                              <w:sz w:val="16"/>
                            </w:rPr>
                            <w:t>ul.</w:t>
                          </w:r>
                          <w:r>
                            <w:rPr>
                              <w:rFonts w:ascii="Liberation Serif" w:hAnsi="Liberation Serif"/>
                              <w:i/>
                              <w:color w:val="183300"/>
                              <w:spacing w:val="-3"/>
                              <w:sz w:val="16"/>
                            </w:rPr>
                            <w:t xml:space="preserve"> Raciborska 130</w:t>
                          </w:r>
                          <w:r>
                            <w:rPr>
                              <w:rFonts w:ascii="Liberation Serif" w:hAnsi="Liberation Serif"/>
                              <w:i/>
                              <w:color w:val="183300"/>
                              <w:sz w:val="16"/>
                            </w:rPr>
                            <w:t>,</w:t>
                          </w:r>
                          <w:r>
                            <w:rPr>
                              <w:rFonts w:ascii="Liberation Serif" w:hAnsi="Liberation Serif"/>
                              <w:i/>
                              <w:color w:val="183300"/>
                              <w:spacing w:val="-3"/>
                              <w:sz w:val="16"/>
                            </w:rPr>
                            <w:t xml:space="preserve"> </w:t>
                          </w:r>
                          <w:r>
                            <w:rPr>
                              <w:rFonts w:ascii="Liberation Serif" w:hAnsi="Liberation Serif"/>
                              <w:i/>
                              <w:color w:val="183300"/>
                              <w:sz w:val="16"/>
                            </w:rPr>
                            <w:t>48-130, wpisana</w:t>
                          </w:r>
                          <w:r>
                            <w:rPr>
                              <w:rFonts w:ascii="Liberation Serif" w:hAnsi="Liberation Serif"/>
                              <w:i/>
                              <w:color w:val="183300"/>
                              <w:spacing w:val="-3"/>
                              <w:sz w:val="16"/>
                            </w:rPr>
                            <w:t xml:space="preserve"> </w:t>
                          </w:r>
                          <w:r>
                            <w:rPr>
                              <w:rFonts w:ascii="Liberation Serif" w:hAnsi="Liberation Serif"/>
                              <w:i/>
                              <w:color w:val="183300"/>
                              <w:sz w:val="16"/>
                            </w:rPr>
                            <w:t>do</w:t>
                          </w:r>
                          <w:r>
                            <w:rPr>
                              <w:rFonts w:ascii="Liberation Serif" w:hAnsi="Liberation Serif"/>
                              <w:i/>
                              <w:color w:val="183300"/>
                              <w:spacing w:val="-3"/>
                              <w:sz w:val="16"/>
                            </w:rPr>
                            <w:t xml:space="preserve"> </w:t>
                          </w:r>
                          <w:r>
                            <w:rPr>
                              <w:rFonts w:ascii="Liberation Serif" w:hAnsi="Liberation Serif"/>
                              <w:i/>
                              <w:color w:val="183300"/>
                              <w:sz w:val="16"/>
                            </w:rPr>
                            <w:t>Krajowego</w:t>
                          </w:r>
                          <w:r>
                            <w:rPr>
                              <w:rFonts w:ascii="Liberation Serif" w:hAnsi="Liberation Serif"/>
                              <w:i/>
                              <w:color w:val="183300"/>
                              <w:spacing w:val="-2"/>
                              <w:sz w:val="16"/>
                            </w:rPr>
                            <w:t xml:space="preserve"> </w:t>
                          </w:r>
                          <w:r>
                            <w:rPr>
                              <w:rFonts w:ascii="Liberation Serif" w:hAnsi="Liberation Serif"/>
                              <w:i/>
                              <w:color w:val="183300"/>
                              <w:sz w:val="16"/>
                            </w:rPr>
                            <w:t>Rejestru</w:t>
                          </w:r>
                          <w:r>
                            <w:rPr>
                              <w:rFonts w:ascii="Liberation Serif" w:hAnsi="Liberation Serif"/>
                              <w:i/>
                              <w:color w:val="183300"/>
                              <w:spacing w:val="-3"/>
                              <w:sz w:val="16"/>
                            </w:rPr>
                            <w:t xml:space="preserve"> </w:t>
                          </w:r>
                          <w:r>
                            <w:rPr>
                              <w:rFonts w:ascii="Liberation Serif" w:hAnsi="Liberation Serif"/>
                              <w:i/>
                              <w:color w:val="183300"/>
                              <w:sz w:val="16"/>
                            </w:rPr>
                            <w:t>Sądowego,</w:t>
                          </w:r>
                          <w:r>
                            <w:rPr>
                              <w:rFonts w:ascii="Liberation Serif" w:hAnsi="Liberation Serif"/>
                              <w:i/>
                              <w:color w:val="183300"/>
                              <w:spacing w:val="-2"/>
                              <w:sz w:val="16"/>
                            </w:rPr>
                            <w:t xml:space="preserve"> </w:t>
                          </w:r>
                          <w:r>
                            <w:rPr>
                              <w:rFonts w:ascii="Liberation Serif" w:hAnsi="Liberation Serif"/>
                              <w:i/>
                              <w:color w:val="183300"/>
                              <w:sz w:val="16"/>
                            </w:rPr>
                            <w:t>prowadzonego</w:t>
                          </w:r>
                          <w:r>
                            <w:rPr>
                              <w:rFonts w:ascii="Liberation Serif" w:hAnsi="Liberation Serif"/>
                              <w:i/>
                              <w:color w:val="183300"/>
                              <w:spacing w:val="-3"/>
                              <w:sz w:val="16"/>
                            </w:rPr>
                            <w:t xml:space="preserve"> </w:t>
                          </w:r>
                          <w:r>
                            <w:rPr>
                              <w:rFonts w:ascii="Liberation Serif" w:hAnsi="Liberation Serif"/>
                              <w:i/>
                              <w:color w:val="183300"/>
                              <w:sz w:val="16"/>
                            </w:rPr>
                            <w:t>przez</w:t>
                          </w:r>
                          <w:r>
                            <w:rPr>
                              <w:rFonts w:ascii="Liberation Serif" w:hAnsi="Liberation Serif"/>
                              <w:i/>
                              <w:color w:val="183300"/>
                              <w:spacing w:val="-4"/>
                              <w:sz w:val="16"/>
                            </w:rPr>
                            <w:t xml:space="preserve"> </w:t>
                          </w:r>
                          <w:r>
                            <w:rPr>
                              <w:rFonts w:ascii="Liberation Serif" w:hAnsi="Liberation Serif"/>
                              <w:i/>
                              <w:color w:val="183300"/>
                              <w:sz w:val="16"/>
                            </w:rPr>
                            <w:t>Sąd</w:t>
                          </w:r>
                          <w:r>
                            <w:rPr>
                              <w:rFonts w:ascii="Liberation Serif" w:hAnsi="Liberation Serif"/>
                              <w:i/>
                              <w:color w:val="183300"/>
                              <w:spacing w:val="-2"/>
                              <w:sz w:val="16"/>
                            </w:rPr>
                            <w:t xml:space="preserve"> </w:t>
                          </w:r>
                          <w:r>
                            <w:rPr>
                              <w:rFonts w:ascii="Liberation Serif" w:hAnsi="Liberation Serif"/>
                              <w:i/>
                              <w:color w:val="183300"/>
                              <w:sz w:val="16"/>
                            </w:rPr>
                            <w:t>Rejonowy</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3"/>
                              <w:sz w:val="16"/>
                            </w:rPr>
                            <w:t xml:space="preserve"> </w:t>
                          </w:r>
                          <w:r>
                            <w:rPr>
                              <w:rFonts w:ascii="Liberation Serif" w:hAnsi="Liberation Serif"/>
                              <w:i/>
                              <w:color w:val="183300"/>
                              <w:sz w:val="16"/>
                            </w:rPr>
                            <w:t>Gliwicach</w:t>
                          </w:r>
                          <w:r>
                            <w:rPr>
                              <w:rFonts w:ascii="Liberation Serif" w:hAnsi="Liberation Serif"/>
                              <w:i/>
                              <w:color w:val="183300"/>
                              <w:spacing w:val="-3"/>
                              <w:sz w:val="16"/>
                            </w:rPr>
                            <w:t xml:space="preserve"> </w:t>
                          </w:r>
                          <w:r>
                            <w:rPr>
                              <w:rFonts w:ascii="Liberation Serif" w:hAnsi="Liberation Serif"/>
                              <w:i/>
                              <w:color w:val="183300"/>
                              <w:sz w:val="16"/>
                            </w:rPr>
                            <w:t>,</w:t>
                          </w:r>
                          <w:r>
                            <w:rPr>
                              <w:rFonts w:ascii="Liberation Serif" w:hAnsi="Liberation Serif"/>
                              <w:i/>
                              <w:color w:val="183300"/>
                              <w:spacing w:val="-2"/>
                              <w:sz w:val="16"/>
                            </w:rPr>
                            <w:t xml:space="preserve"> </w:t>
                          </w:r>
                          <w:r>
                            <w:rPr>
                              <w:rFonts w:ascii="Liberation Serif" w:hAnsi="Liberation Serif"/>
                              <w:i/>
                              <w:color w:val="183300"/>
                              <w:sz w:val="16"/>
                            </w:rPr>
                            <w:t>X</w:t>
                          </w:r>
                          <w:r>
                            <w:rPr>
                              <w:rFonts w:ascii="Liberation Serif" w:hAnsi="Liberation Serif"/>
                              <w:i/>
                              <w:color w:val="183300"/>
                              <w:spacing w:val="-3"/>
                              <w:sz w:val="16"/>
                            </w:rPr>
                            <w:t xml:space="preserve"> Wydział </w:t>
                          </w:r>
                          <w:r>
                            <w:rPr>
                              <w:rFonts w:ascii="Liberation Serif" w:hAnsi="Liberation Serif"/>
                              <w:i/>
                              <w:color w:val="183300"/>
                              <w:sz w:val="16"/>
                            </w:rPr>
                            <w:t>Gospodarczy</w:t>
                          </w:r>
                        </w:p>
                        <w:p>
                          <w:pPr>
                            <w:pStyle w:val="Zawartoramki"/>
                            <w:spacing w:lineRule="auto" w:line="240"/>
                            <w:ind w:left="0" w:right="59" w:hanging="0"/>
                            <w:jc w:val="right"/>
                            <w:rPr>
                              <w:i/>
                              <w:i/>
                              <w:sz w:val="16"/>
                            </w:rPr>
                          </w:pPr>
                          <w:r>
                            <w:rPr>
                              <w:rFonts w:ascii="Liberation Serif" w:hAnsi="Liberation Serif"/>
                              <w:i/>
                              <w:color w:val="183300"/>
                              <w:sz w:val="16"/>
                            </w:rPr>
                            <w:t xml:space="preserve">pod nr KRS </w:t>
                          </w:r>
                          <w:r>
                            <w:rPr>
                              <w:rFonts w:ascii="Liberation Serif" w:hAnsi="Liberation Serif"/>
                              <w:i/>
                              <w:color w:val="183300"/>
                              <w:sz w:val="16"/>
                              <w:szCs w:val="16"/>
                            </w:rPr>
                            <w:t>0000896323</w:t>
                          </w:r>
                          <w:r>
                            <w:rPr>
                              <w:rFonts w:ascii="Liberation Serif" w:hAnsi="Liberation Serif"/>
                              <w:i/>
                              <w:color w:val="183300"/>
                              <w:sz w:val="16"/>
                            </w:rPr>
                            <w:t xml:space="preserve"> kapitał zakładowy w wysokości PLN 5 000,00</w:t>
                          </w:r>
                          <w:r>
                            <w:rPr>
                              <w:rFonts w:ascii="Liberation Serif" w:hAnsi="Liberation Serif"/>
                              <w:i/>
                              <w:color w:val="183300"/>
                              <w:spacing w:val="-14"/>
                              <w:sz w:val="16"/>
                            </w:rPr>
                            <w:t xml:space="preserve"> </w:t>
                          </w:r>
                          <w:r>
                            <w:rPr>
                              <w:rFonts w:ascii="Liberation Serif" w:hAnsi="Liberation Serif"/>
                              <w:i/>
                              <w:color w:val="183300"/>
                              <w:sz w:val="16"/>
                            </w:rPr>
                            <w:t>zł</w:t>
                          </w:r>
                        </w:p>
                        <w:p>
                          <w:pPr>
                            <w:pStyle w:val="Normal"/>
                            <w:spacing w:before="13" w:after="0"/>
                            <w:ind w:left="0" w:right="46" w:hanging="0"/>
                            <w:jc w:val="right"/>
                            <w:rPr>
                              <w:i/>
                              <w:i/>
                              <w:sz w:val="16"/>
                            </w:rPr>
                          </w:pPr>
                          <w:r>
                            <w:rPr>
                              <w:rFonts w:ascii="Liberation Serif" w:hAnsi="Liberation Serif"/>
                              <w:i/>
                              <w:color w:val="183300"/>
                              <w:sz w:val="16"/>
                            </w:rPr>
                            <w:t xml:space="preserve">NIP </w:t>
                          </w:r>
                          <w:r>
                            <w:rPr>
                              <w:rFonts w:eastAsia="Times New Roman" w:cs="Times New Roman"/>
                              <w:i/>
                              <w:sz w:val="16"/>
                              <w:szCs w:val="16"/>
                              <w:lang w:eastAsia="ar-SA"/>
                            </w:rPr>
                            <w:t>7481589902</w:t>
                          </w:r>
                          <w:r>
                            <w:rPr>
                              <w:rFonts w:ascii="Liberation Serif" w:hAnsi="Liberation Serif"/>
                              <w:i/>
                              <w:color w:val="183300"/>
                              <w:sz w:val="24"/>
                            </w:rPr>
                            <w:t xml:space="preserve">, </w:t>
                          </w:r>
                          <w:r>
                            <w:rPr>
                              <w:rFonts w:ascii="Liberation Serif" w:hAnsi="Liberation Serif"/>
                              <w:i/>
                              <w:color w:val="183300"/>
                              <w:sz w:val="16"/>
                              <w:szCs w:val="16"/>
                            </w:rPr>
                            <w:t>REGON</w:t>
                          </w:r>
                          <w:r>
                            <w:rPr>
                              <w:rFonts w:ascii="Liberation Serif" w:hAnsi="Liberation Serif"/>
                              <w:i/>
                              <w:color w:val="183300"/>
                              <w:sz w:val="24"/>
                            </w:rPr>
                            <w:t xml:space="preserve"> </w:t>
                          </w:r>
                          <w:r>
                            <w:rPr>
                              <w:rFonts w:eastAsia="Times New Roman" w:cs="Times New Roman"/>
                              <w:i/>
                              <w:sz w:val="16"/>
                              <w:szCs w:val="16"/>
                              <w:lang w:eastAsia="ar-SA"/>
                            </w:rPr>
                            <w:t>388733207</w:t>
                          </w:r>
                        </w:p>
                      </w:txbxContent>
                    </wps:txbx>
                    <wps:bodyPr lIns="0" rIns="0" tIns="0" bIns="0">
                      <a:noAutofit/>
                    </wps:bodyPr>
                  </wps:wsp>
                </a:graphicData>
              </a:graphic>
            </wp:anchor>
          </w:drawing>
        </mc:Choice>
        <mc:Fallback>
          <w:pict>
            <v:rect id="shape_0" ID="Obraz5" stroked="f" style="position:absolute;margin-left:105.7pt;margin-top:748.3pt;width:385.05pt;height:52.5pt">
              <w10:wrap type="square"/>
              <v:fill o:detectmouseclick="t" on="false"/>
              <v:stroke color="#3465a4" joinstyle="round" endcap="flat"/>
              <v:textbox>
                <w:txbxContent>
                  <w:p>
                    <w:pPr>
                      <w:pStyle w:val="Zawartoramki"/>
                      <w:spacing w:before="13" w:after="0"/>
                      <w:ind w:left="0" w:right="46" w:hanging="0"/>
                      <w:jc w:val="right"/>
                      <w:rPr>
                        <w:i/>
                        <w:i/>
                        <w:sz w:val="16"/>
                      </w:rPr>
                    </w:pPr>
                    <w:r>
                      <w:rPr>
                        <w:rFonts w:eastAsia="Times New Roman" w:cs="Times New Roman"/>
                        <w:i/>
                        <w:color w:val="183300"/>
                        <w:sz w:val="16"/>
                        <w:szCs w:val="22"/>
                        <w:lang w:eastAsia="ar-SA"/>
                      </w:rPr>
                      <w:t xml:space="preserve">AGROTIM KATOLIK </w:t>
                    </w:r>
                    <w:r>
                      <w:rPr>
                        <w:rFonts w:ascii="Liberation Serif" w:hAnsi="Liberation Serif"/>
                        <w:i/>
                        <w:color w:val="183300"/>
                        <w:sz w:val="16"/>
                      </w:rPr>
                      <w:t xml:space="preserve"> spółka komandytowa</w:t>
                    </w:r>
                    <w:r>
                      <w:rPr>
                        <w:rFonts w:ascii="Liberation Serif" w:hAnsi="Liberation Serif"/>
                        <w:i/>
                        <w:color w:val="183300"/>
                        <w:spacing w:val="-2"/>
                        <w:sz w:val="16"/>
                      </w:rPr>
                      <w:t xml:space="preserve"> </w:t>
                    </w:r>
                    <w:r>
                      <w:rPr>
                        <w:rFonts w:ascii="Liberation Serif" w:hAnsi="Liberation Serif"/>
                        <w:i/>
                        <w:color w:val="183300"/>
                        <w:sz w:val="16"/>
                      </w:rPr>
                      <w:t>z</w:t>
                    </w:r>
                    <w:r>
                      <w:rPr>
                        <w:rFonts w:ascii="Liberation Serif" w:hAnsi="Liberation Serif"/>
                        <w:i/>
                        <w:color w:val="183300"/>
                        <w:spacing w:val="-4"/>
                        <w:sz w:val="16"/>
                      </w:rPr>
                      <w:t xml:space="preserve"> </w:t>
                    </w:r>
                    <w:r>
                      <w:rPr>
                        <w:rFonts w:ascii="Liberation Serif" w:hAnsi="Liberation Serif"/>
                        <w:i/>
                        <w:color w:val="183300"/>
                        <w:sz w:val="16"/>
                      </w:rPr>
                      <w:t>siedzibą</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2"/>
                        <w:sz w:val="16"/>
                      </w:rPr>
                      <w:t xml:space="preserve"> </w:t>
                    </w:r>
                    <w:r>
                      <w:rPr>
                        <w:rFonts w:ascii="Liberation Serif" w:hAnsi="Liberation Serif"/>
                        <w:i/>
                        <w:color w:val="183300"/>
                        <w:sz w:val="16"/>
                      </w:rPr>
                      <w:t>Kietrzu,</w:t>
                    </w:r>
                  </w:p>
                  <w:p>
                    <w:pPr>
                      <w:pStyle w:val="Zawartoramki"/>
                      <w:spacing w:lineRule="auto" w:line="240" w:before="13" w:after="0"/>
                      <w:ind w:left="20" w:right="46" w:firstLine="820"/>
                      <w:jc w:val="right"/>
                      <w:rPr>
                        <w:i/>
                        <w:i/>
                        <w:sz w:val="16"/>
                      </w:rPr>
                    </w:pPr>
                    <w:r>
                      <w:rPr>
                        <w:rFonts w:ascii="Liberation Serif" w:hAnsi="Liberation Serif"/>
                        <w:i/>
                        <w:color w:val="183300"/>
                        <w:spacing w:val="-3"/>
                        <w:sz w:val="16"/>
                      </w:rPr>
                      <w:t xml:space="preserve"> </w:t>
                    </w:r>
                    <w:r>
                      <w:rPr>
                        <w:rFonts w:ascii="Liberation Serif" w:hAnsi="Liberation Serif"/>
                        <w:i/>
                        <w:color w:val="183300"/>
                        <w:sz w:val="16"/>
                      </w:rPr>
                      <w:t>ul.</w:t>
                    </w:r>
                    <w:r>
                      <w:rPr>
                        <w:rFonts w:ascii="Liberation Serif" w:hAnsi="Liberation Serif"/>
                        <w:i/>
                        <w:color w:val="183300"/>
                        <w:spacing w:val="-3"/>
                        <w:sz w:val="16"/>
                      </w:rPr>
                      <w:t xml:space="preserve"> Raciborska 130</w:t>
                    </w:r>
                    <w:r>
                      <w:rPr>
                        <w:rFonts w:ascii="Liberation Serif" w:hAnsi="Liberation Serif"/>
                        <w:i/>
                        <w:color w:val="183300"/>
                        <w:sz w:val="16"/>
                      </w:rPr>
                      <w:t>,</w:t>
                    </w:r>
                    <w:r>
                      <w:rPr>
                        <w:rFonts w:ascii="Liberation Serif" w:hAnsi="Liberation Serif"/>
                        <w:i/>
                        <w:color w:val="183300"/>
                        <w:spacing w:val="-3"/>
                        <w:sz w:val="16"/>
                      </w:rPr>
                      <w:t xml:space="preserve"> </w:t>
                    </w:r>
                    <w:r>
                      <w:rPr>
                        <w:rFonts w:ascii="Liberation Serif" w:hAnsi="Liberation Serif"/>
                        <w:i/>
                        <w:color w:val="183300"/>
                        <w:sz w:val="16"/>
                      </w:rPr>
                      <w:t>48-130, wpisana</w:t>
                    </w:r>
                    <w:r>
                      <w:rPr>
                        <w:rFonts w:ascii="Liberation Serif" w:hAnsi="Liberation Serif"/>
                        <w:i/>
                        <w:color w:val="183300"/>
                        <w:spacing w:val="-3"/>
                        <w:sz w:val="16"/>
                      </w:rPr>
                      <w:t xml:space="preserve"> </w:t>
                    </w:r>
                    <w:r>
                      <w:rPr>
                        <w:rFonts w:ascii="Liberation Serif" w:hAnsi="Liberation Serif"/>
                        <w:i/>
                        <w:color w:val="183300"/>
                        <w:sz w:val="16"/>
                      </w:rPr>
                      <w:t>do</w:t>
                    </w:r>
                    <w:r>
                      <w:rPr>
                        <w:rFonts w:ascii="Liberation Serif" w:hAnsi="Liberation Serif"/>
                        <w:i/>
                        <w:color w:val="183300"/>
                        <w:spacing w:val="-3"/>
                        <w:sz w:val="16"/>
                      </w:rPr>
                      <w:t xml:space="preserve"> </w:t>
                    </w:r>
                    <w:r>
                      <w:rPr>
                        <w:rFonts w:ascii="Liberation Serif" w:hAnsi="Liberation Serif"/>
                        <w:i/>
                        <w:color w:val="183300"/>
                        <w:sz w:val="16"/>
                      </w:rPr>
                      <w:t>Krajowego</w:t>
                    </w:r>
                    <w:r>
                      <w:rPr>
                        <w:rFonts w:ascii="Liberation Serif" w:hAnsi="Liberation Serif"/>
                        <w:i/>
                        <w:color w:val="183300"/>
                        <w:spacing w:val="-2"/>
                        <w:sz w:val="16"/>
                      </w:rPr>
                      <w:t xml:space="preserve"> </w:t>
                    </w:r>
                    <w:r>
                      <w:rPr>
                        <w:rFonts w:ascii="Liberation Serif" w:hAnsi="Liberation Serif"/>
                        <w:i/>
                        <w:color w:val="183300"/>
                        <w:sz w:val="16"/>
                      </w:rPr>
                      <w:t>Rejestru</w:t>
                    </w:r>
                    <w:r>
                      <w:rPr>
                        <w:rFonts w:ascii="Liberation Serif" w:hAnsi="Liberation Serif"/>
                        <w:i/>
                        <w:color w:val="183300"/>
                        <w:spacing w:val="-3"/>
                        <w:sz w:val="16"/>
                      </w:rPr>
                      <w:t xml:space="preserve"> </w:t>
                    </w:r>
                    <w:r>
                      <w:rPr>
                        <w:rFonts w:ascii="Liberation Serif" w:hAnsi="Liberation Serif"/>
                        <w:i/>
                        <w:color w:val="183300"/>
                        <w:sz w:val="16"/>
                      </w:rPr>
                      <w:t>Sądowego,</w:t>
                    </w:r>
                    <w:r>
                      <w:rPr>
                        <w:rFonts w:ascii="Liberation Serif" w:hAnsi="Liberation Serif"/>
                        <w:i/>
                        <w:color w:val="183300"/>
                        <w:spacing w:val="-2"/>
                        <w:sz w:val="16"/>
                      </w:rPr>
                      <w:t xml:space="preserve"> </w:t>
                    </w:r>
                    <w:r>
                      <w:rPr>
                        <w:rFonts w:ascii="Liberation Serif" w:hAnsi="Liberation Serif"/>
                        <w:i/>
                        <w:color w:val="183300"/>
                        <w:sz w:val="16"/>
                      </w:rPr>
                      <w:t>prowadzonego</w:t>
                    </w:r>
                    <w:r>
                      <w:rPr>
                        <w:rFonts w:ascii="Liberation Serif" w:hAnsi="Liberation Serif"/>
                        <w:i/>
                        <w:color w:val="183300"/>
                        <w:spacing w:val="-3"/>
                        <w:sz w:val="16"/>
                      </w:rPr>
                      <w:t xml:space="preserve"> </w:t>
                    </w:r>
                    <w:r>
                      <w:rPr>
                        <w:rFonts w:ascii="Liberation Serif" w:hAnsi="Liberation Serif"/>
                        <w:i/>
                        <w:color w:val="183300"/>
                        <w:sz w:val="16"/>
                      </w:rPr>
                      <w:t>przez</w:t>
                    </w:r>
                    <w:r>
                      <w:rPr>
                        <w:rFonts w:ascii="Liberation Serif" w:hAnsi="Liberation Serif"/>
                        <w:i/>
                        <w:color w:val="183300"/>
                        <w:spacing w:val="-4"/>
                        <w:sz w:val="16"/>
                      </w:rPr>
                      <w:t xml:space="preserve"> </w:t>
                    </w:r>
                    <w:r>
                      <w:rPr>
                        <w:rFonts w:ascii="Liberation Serif" w:hAnsi="Liberation Serif"/>
                        <w:i/>
                        <w:color w:val="183300"/>
                        <w:sz w:val="16"/>
                      </w:rPr>
                      <w:t>Sąd</w:t>
                    </w:r>
                    <w:r>
                      <w:rPr>
                        <w:rFonts w:ascii="Liberation Serif" w:hAnsi="Liberation Serif"/>
                        <w:i/>
                        <w:color w:val="183300"/>
                        <w:spacing w:val="-2"/>
                        <w:sz w:val="16"/>
                      </w:rPr>
                      <w:t xml:space="preserve"> </w:t>
                    </w:r>
                    <w:r>
                      <w:rPr>
                        <w:rFonts w:ascii="Liberation Serif" w:hAnsi="Liberation Serif"/>
                        <w:i/>
                        <w:color w:val="183300"/>
                        <w:sz w:val="16"/>
                      </w:rPr>
                      <w:t>Rejonowy</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3"/>
                        <w:sz w:val="16"/>
                      </w:rPr>
                      <w:t xml:space="preserve"> </w:t>
                    </w:r>
                    <w:r>
                      <w:rPr>
                        <w:rFonts w:ascii="Liberation Serif" w:hAnsi="Liberation Serif"/>
                        <w:i/>
                        <w:color w:val="183300"/>
                        <w:sz w:val="16"/>
                      </w:rPr>
                      <w:t>Gliwicach</w:t>
                    </w:r>
                    <w:r>
                      <w:rPr>
                        <w:rFonts w:ascii="Liberation Serif" w:hAnsi="Liberation Serif"/>
                        <w:i/>
                        <w:color w:val="183300"/>
                        <w:spacing w:val="-3"/>
                        <w:sz w:val="16"/>
                      </w:rPr>
                      <w:t xml:space="preserve"> </w:t>
                    </w:r>
                    <w:r>
                      <w:rPr>
                        <w:rFonts w:ascii="Liberation Serif" w:hAnsi="Liberation Serif"/>
                        <w:i/>
                        <w:color w:val="183300"/>
                        <w:sz w:val="16"/>
                      </w:rPr>
                      <w:t>,</w:t>
                    </w:r>
                    <w:r>
                      <w:rPr>
                        <w:rFonts w:ascii="Liberation Serif" w:hAnsi="Liberation Serif"/>
                        <w:i/>
                        <w:color w:val="183300"/>
                        <w:spacing w:val="-2"/>
                        <w:sz w:val="16"/>
                      </w:rPr>
                      <w:t xml:space="preserve"> </w:t>
                    </w:r>
                    <w:r>
                      <w:rPr>
                        <w:rFonts w:ascii="Liberation Serif" w:hAnsi="Liberation Serif"/>
                        <w:i/>
                        <w:color w:val="183300"/>
                        <w:sz w:val="16"/>
                      </w:rPr>
                      <w:t>X</w:t>
                    </w:r>
                    <w:r>
                      <w:rPr>
                        <w:rFonts w:ascii="Liberation Serif" w:hAnsi="Liberation Serif"/>
                        <w:i/>
                        <w:color w:val="183300"/>
                        <w:spacing w:val="-3"/>
                        <w:sz w:val="16"/>
                      </w:rPr>
                      <w:t xml:space="preserve"> Wydział </w:t>
                    </w:r>
                    <w:r>
                      <w:rPr>
                        <w:rFonts w:ascii="Liberation Serif" w:hAnsi="Liberation Serif"/>
                        <w:i/>
                        <w:color w:val="183300"/>
                        <w:sz w:val="16"/>
                      </w:rPr>
                      <w:t>Gospodarczy</w:t>
                    </w:r>
                  </w:p>
                  <w:p>
                    <w:pPr>
                      <w:pStyle w:val="Zawartoramki"/>
                      <w:spacing w:lineRule="auto" w:line="240"/>
                      <w:ind w:left="0" w:right="59" w:hanging="0"/>
                      <w:jc w:val="right"/>
                      <w:rPr>
                        <w:i/>
                        <w:i/>
                        <w:sz w:val="16"/>
                      </w:rPr>
                    </w:pPr>
                    <w:r>
                      <w:rPr>
                        <w:rFonts w:ascii="Liberation Serif" w:hAnsi="Liberation Serif"/>
                        <w:i/>
                        <w:color w:val="183300"/>
                        <w:sz w:val="16"/>
                      </w:rPr>
                      <w:t xml:space="preserve">pod nr KRS </w:t>
                    </w:r>
                    <w:r>
                      <w:rPr>
                        <w:rFonts w:ascii="Liberation Serif" w:hAnsi="Liberation Serif"/>
                        <w:i/>
                        <w:color w:val="183300"/>
                        <w:sz w:val="16"/>
                        <w:szCs w:val="16"/>
                      </w:rPr>
                      <w:t>0000896323</w:t>
                    </w:r>
                    <w:r>
                      <w:rPr>
                        <w:rFonts w:ascii="Liberation Serif" w:hAnsi="Liberation Serif"/>
                        <w:i/>
                        <w:color w:val="183300"/>
                        <w:sz w:val="16"/>
                      </w:rPr>
                      <w:t xml:space="preserve"> kapitał zakładowy w wysokości PLN 5 000,00</w:t>
                    </w:r>
                    <w:r>
                      <w:rPr>
                        <w:rFonts w:ascii="Liberation Serif" w:hAnsi="Liberation Serif"/>
                        <w:i/>
                        <w:color w:val="183300"/>
                        <w:spacing w:val="-14"/>
                        <w:sz w:val="16"/>
                      </w:rPr>
                      <w:t xml:space="preserve"> </w:t>
                    </w:r>
                    <w:r>
                      <w:rPr>
                        <w:rFonts w:ascii="Liberation Serif" w:hAnsi="Liberation Serif"/>
                        <w:i/>
                        <w:color w:val="183300"/>
                        <w:sz w:val="16"/>
                      </w:rPr>
                      <w:t>zł</w:t>
                    </w:r>
                  </w:p>
                  <w:p>
                    <w:pPr>
                      <w:pStyle w:val="Normal"/>
                      <w:spacing w:before="13" w:after="0"/>
                      <w:ind w:left="0" w:right="46" w:hanging="0"/>
                      <w:jc w:val="right"/>
                      <w:rPr>
                        <w:i/>
                        <w:i/>
                        <w:sz w:val="16"/>
                      </w:rPr>
                    </w:pPr>
                    <w:r>
                      <w:rPr>
                        <w:rFonts w:ascii="Liberation Serif" w:hAnsi="Liberation Serif"/>
                        <w:i/>
                        <w:color w:val="183300"/>
                        <w:sz w:val="16"/>
                      </w:rPr>
                      <w:t xml:space="preserve">NIP </w:t>
                    </w:r>
                    <w:r>
                      <w:rPr>
                        <w:rFonts w:eastAsia="Times New Roman" w:cs="Times New Roman"/>
                        <w:i/>
                        <w:sz w:val="16"/>
                        <w:szCs w:val="16"/>
                        <w:lang w:eastAsia="ar-SA"/>
                      </w:rPr>
                      <w:t>7481589902</w:t>
                    </w:r>
                    <w:r>
                      <w:rPr>
                        <w:rFonts w:ascii="Liberation Serif" w:hAnsi="Liberation Serif"/>
                        <w:i/>
                        <w:color w:val="183300"/>
                        <w:sz w:val="24"/>
                      </w:rPr>
                      <w:t xml:space="preserve">, </w:t>
                    </w:r>
                    <w:r>
                      <w:rPr>
                        <w:rFonts w:ascii="Liberation Serif" w:hAnsi="Liberation Serif"/>
                        <w:i/>
                        <w:color w:val="183300"/>
                        <w:sz w:val="16"/>
                        <w:szCs w:val="16"/>
                      </w:rPr>
                      <w:t>REGON</w:t>
                    </w:r>
                    <w:r>
                      <w:rPr>
                        <w:rFonts w:ascii="Liberation Serif" w:hAnsi="Liberation Serif"/>
                        <w:i/>
                        <w:color w:val="183300"/>
                        <w:sz w:val="24"/>
                      </w:rPr>
                      <w:t xml:space="preserve"> </w:t>
                    </w:r>
                    <w:r>
                      <w:rPr>
                        <w:rFonts w:eastAsia="Times New Roman" w:cs="Times New Roman"/>
                        <w:i/>
                        <w:sz w:val="16"/>
                        <w:szCs w:val="16"/>
                        <w:lang w:eastAsia="ar-SA"/>
                      </w:rPr>
                      <w:t>388733207</w:t>
                    </w:r>
                  </w:p>
                </w:txbxContent>
              </v:textbox>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4"/>
      <w:ind w:left="0" w:right="0" w:hanging="0"/>
      <w:jc w:val="left"/>
      <w:rPr>
        <w:sz w:val="2"/>
      </w:rPr>
    </w:pPr>
    <w:r>
      <w:rPr>
        <w:sz w:val="2"/>
      </w:rPr>
      <mc:AlternateContent>
        <mc:Choice Requires="wps">
          <w:drawing>
            <wp:anchor behindDoc="1" distT="0" distB="0" distL="0" distR="0" simplePos="0" locked="0" layoutInCell="1" allowOverlap="1" relativeHeight="6">
              <wp:simplePos x="0" y="0"/>
              <wp:positionH relativeFrom="column">
                <wp:posOffset>1342390</wp:posOffset>
              </wp:positionH>
              <wp:positionV relativeFrom="paragraph">
                <wp:posOffset>9497060</wp:posOffset>
              </wp:positionV>
              <wp:extent cx="4899025" cy="683260"/>
              <wp:effectExtent l="0" t="0" r="0" b="0"/>
              <wp:wrapNone/>
              <wp:docPr id="11" name="Obraz6"/>
              <a:graphic xmlns:a="http://schemas.openxmlformats.org/drawingml/2006/main">
                <a:graphicData uri="http://schemas.microsoft.com/office/word/2010/wordprocessingShape">
                  <wps:wsp>
                    <wps:cNvSpPr/>
                    <wps:spPr>
                      <a:xfrm>
                        <a:off x="0" y="0"/>
                        <a:ext cx="4898520" cy="682560"/>
                      </a:xfrm>
                      <a:prstGeom prst="rect">
                        <a:avLst/>
                      </a:prstGeom>
                      <a:noFill/>
                      <a:ln>
                        <a:noFill/>
                      </a:ln>
                    </wps:spPr>
                    <wps:style>
                      <a:lnRef idx="0"/>
                      <a:fillRef idx="0"/>
                      <a:effectRef idx="0"/>
                      <a:fontRef idx="minor"/>
                    </wps:style>
                    <wps:txbx>
                      <w:txbxContent>
                        <w:p>
                          <w:pPr>
                            <w:pStyle w:val="Zawartoramki"/>
                            <w:spacing w:before="13" w:after="0"/>
                            <w:ind w:left="0" w:right="46" w:hanging="0"/>
                            <w:jc w:val="right"/>
                            <w:rPr>
                              <w:i/>
                              <w:i/>
                              <w:sz w:val="16"/>
                            </w:rPr>
                          </w:pPr>
                          <w:r>
                            <w:rPr>
                              <w:rFonts w:eastAsia="Times New Roman" w:cs="Times New Roman"/>
                              <w:i/>
                              <w:color w:val="183300"/>
                              <w:sz w:val="16"/>
                              <w:szCs w:val="22"/>
                              <w:lang w:eastAsia="ar-SA"/>
                            </w:rPr>
                            <w:t xml:space="preserve">AGROTIM KATOLIK </w:t>
                          </w:r>
                          <w:r>
                            <w:rPr>
                              <w:rFonts w:ascii="Liberation Serif" w:hAnsi="Liberation Serif"/>
                              <w:i/>
                              <w:color w:val="183300"/>
                              <w:sz w:val="16"/>
                            </w:rPr>
                            <w:t xml:space="preserve"> spółka komandytowa</w:t>
                          </w:r>
                          <w:r>
                            <w:rPr>
                              <w:rFonts w:ascii="Liberation Serif" w:hAnsi="Liberation Serif"/>
                              <w:i/>
                              <w:color w:val="183300"/>
                              <w:spacing w:val="-2"/>
                              <w:sz w:val="16"/>
                            </w:rPr>
                            <w:t xml:space="preserve"> </w:t>
                          </w:r>
                          <w:r>
                            <w:rPr>
                              <w:rFonts w:ascii="Liberation Serif" w:hAnsi="Liberation Serif"/>
                              <w:i/>
                              <w:color w:val="183300"/>
                              <w:sz w:val="16"/>
                            </w:rPr>
                            <w:t>z</w:t>
                          </w:r>
                          <w:r>
                            <w:rPr>
                              <w:rFonts w:ascii="Liberation Serif" w:hAnsi="Liberation Serif"/>
                              <w:i/>
                              <w:color w:val="183300"/>
                              <w:spacing w:val="-4"/>
                              <w:sz w:val="16"/>
                            </w:rPr>
                            <w:t xml:space="preserve"> </w:t>
                          </w:r>
                          <w:r>
                            <w:rPr>
                              <w:rFonts w:ascii="Liberation Serif" w:hAnsi="Liberation Serif"/>
                              <w:i/>
                              <w:color w:val="183300"/>
                              <w:sz w:val="16"/>
                            </w:rPr>
                            <w:t>siedzibą</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2"/>
                              <w:sz w:val="16"/>
                            </w:rPr>
                            <w:t xml:space="preserve"> </w:t>
                          </w:r>
                          <w:r>
                            <w:rPr>
                              <w:rFonts w:ascii="Liberation Serif" w:hAnsi="Liberation Serif"/>
                              <w:i/>
                              <w:color w:val="183300"/>
                              <w:sz w:val="16"/>
                            </w:rPr>
                            <w:t>Kietrzu,</w:t>
                          </w:r>
                        </w:p>
                        <w:p>
                          <w:pPr>
                            <w:pStyle w:val="Zawartoramki"/>
                            <w:spacing w:lineRule="auto" w:line="240" w:before="13" w:after="0"/>
                            <w:ind w:left="20" w:right="46" w:firstLine="820"/>
                            <w:jc w:val="right"/>
                            <w:rPr>
                              <w:i/>
                              <w:i/>
                              <w:sz w:val="16"/>
                            </w:rPr>
                          </w:pPr>
                          <w:r>
                            <w:rPr>
                              <w:rFonts w:ascii="Liberation Serif" w:hAnsi="Liberation Serif"/>
                              <w:i/>
                              <w:color w:val="183300"/>
                              <w:spacing w:val="-3"/>
                              <w:sz w:val="16"/>
                            </w:rPr>
                            <w:t xml:space="preserve"> </w:t>
                          </w:r>
                          <w:r>
                            <w:rPr>
                              <w:rFonts w:ascii="Liberation Serif" w:hAnsi="Liberation Serif"/>
                              <w:i/>
                              <w:color w:val="183300"/>
                              <w:sz w:val="16"/>
                            </w:rPr>
                            <w:t>ul.</w:t>
                          </w:r>
                          <w:r>
                            <w:rPr>
                              <w:rFonts w:ascii="Liberation Serif" w:hAnsi="Liberation Serif"/>
                              <w:i/>
                              <w:color w:val="183300"/>
                              <w:spacing w:val="-3"/>
                              <w:sz w:val="16"/>
                            </w:rPr>
                            <w:t xml:space="preserve"> Raciborska 130</w:t>
                          </w:r>
                          <w:r>
                            <w:rPr>
                              <w:rFonts w:ascii="Liberation Serif" w:hAnsi="Liberation Serif"/>
                              <w:i/>
                              <w:color w:val="183300"/>
                              <w:sz w:val="16"/>
                            </w:rPr>
                            <w:t>,</w:t>
                          </w:r>
                          <w:r>
                            <w:rPr>
                              <w:rFonts w:ascii="Liberation Serif" w:hAnsi="Liberation Serif"/>
                              <w:i/>
                              <w:color w:val="183300"/>
                              <w:spacing w:val="-3"/>
                              <w:sz w:val="16"/>
                            </w:rPr>
                            <w:t xml:space="preserve"> </w:t>
                          </w:r>
                          <w:r>
                            <w:rPr>
                              <w:rFonts w:ascii="Liberation Serif" w:hAnsi="Liberation Serif"/>
                              <w:i/>
                              <w:color w:val="183300"/>
                              <w:sz w:val="16"/>
                            </w:rPr>
                            <w:t>48-130, wpisana</w:t>
                          </w:r>
                          <w:r>
                            <w:rPr>
                              <w:rFonts w:ascii="Liberation Serif" w:hAnsi="Liberation Serif"/>
                              <w:i/>
                              <w:color w:val="183300"/>
                              <w:spacing w:val="-3"/>
                              <w:sz w:val="16"/>
                            </w:rPr>
                            <w:t xml:space="preserve"> </w:t>
                          </w:r>
                          <w:r>
                            <w:rPr>
                              <w:rFonts w:ascii="Liberation Serif" w:hAnsi="Liberation Serif"/>
                              <w:i/>
                              <w:color w:val="183300"/>
                              <w:sz w:val="16"/>
                            </w:rPr>
                            <w:t>do</w:t>
                          </w:r>
                          <w:r>
                            <w:rPr>
                              <w:rFonts w:ascii="Liberation Serif" w:hAnsi="Liberation Serif"/>
                              <w:i/>
                              <w:color w:val="183300"/>
                              <w:spacing w:val="-3"/>
                              <w:sz w:val="16"/>
                            </w:rPr>
                            <w:t xml:space="preserve"> </w:t>
                          </w:r>
                          <w:r>
                            <w:rPr>
                              <w:rFonts w:ascii="Liberation Serif" w:hAnsi="Liberation Serif"/>
                              <w:i/>
                              <w:color w:val="183300"/>
                              <w:sz w:val="16"/>
                            </w:rPr>
                            <w:t>Krajowego</w:t>
                          </w:r>
                          <w:r>
                            <w:rPr>
                              <w:rFonts w:ascii="Liberation Serif" w:hAnsi="Liberation Serif"/>
                              <w:i/>
                              <w:color w:val="183300"/>
                              <w:spacing w:val="-2"/>
                              <w:sz w:val="16"/>
                            </w:rPr>
                            <w:t xml:space="preserve"> </w:t>
                          </w:r>
                          <w:r>
                            <w:rPr>
                              <w:rFonts w:ascii="Liberation Serif" w:hAnsi="Liberation Serif"/>
                              <w:i/>
                              <w:color w:val="183300"/>
                              <w:sz w:val="16"/>
                            </w:rPr>
                            <w:t>Rejestru</w:t>
                          </w:r>
                          <w:r>
                            <w:rPr>
                              <w:rFonts w:ascii="Liberation Serif" w:hAnsi="Liberation Serif"/>
                              <w:i/>
                              <w:color w:val="183300"/>
                              <w:spacing w:val="-3"/>
                              <w:sz w:val="16"/>
                            </w:rPr>
                            <w:t xml:space="preserve"> </w:t>
                          </w:r>
                          <w:r>
                            <w:rPr>
                              <w:rFonts w:ascii="Liberation Serif" w:hAnsi="Liberation Serif"/>
                              <w:i/>
                              <w:color w:val="183300"/>
                              <w:sz w:val="16"/>
                            </w:rPr>
                            <w:t>Sądowego,</w:t>
                          </w:r>
                          <w:r>
                            <w:rPr>
                              <w:rFonts w:ascii="Liberation Serif" w:hAnsi="Liberation Serif"/>
                              <w:i/>
                              <w:color w:val="183300"/>
                              <w:spacing w:val="-2"/>
                              <w:sz w:val="16"/>
                            </w:rPr>
                            <w:t xml:space="preserve"> </w:t>
                          </w:r>
                          <w:r>
                            <w:rPr>
                              <w:rFonts w:ascii="Liberation Serif" w:hAnsi="Liberation Serif"/>
                              <w:i/>
                              <w:color w:val="183300"/>
                              <w:sz w:val="16"/>
                            </w:rPr>
                            <w:t>prowadzonego</w:t>
                          </w:r>
                          <w:r>
                            <w:rPr>
                              <w:rFonts w:ascii="Liberation Serif" w:hAnsi="Liberation Serif"/>
                              <w:i/>
                              <w:color w:val="183300"/>
                              <w:spacing w:val="-3"/>
                              <w:sz w:val="16"/>
                            </w:rPr>
                            <w:t xml:space="preserve"> </w:t>
                          </w:r>
                          <w:r>
                            <w:rPr>
                              <w:rFonts w:ascii="Liberation Serif" w:hAnsi="Liberation Serif"/>
                              <w:i/>
                              <w:color w:val="183300"/>
                              <w:sz w:val="16"/>
                            </w:rPr>
                            <w:t>przez</w:t>
                          </w:r>
                          <w:r>
                            <w:rPr>
                              <w:rFonts w:ascii="Liberation Serif" w:hAnsi="Liberation Serif"/>
                              <w:i/>
                              <w:color w:val="183300"/>
                              <w:spacing w:val="-4"/>
                              <w:sz w:val="16"/>
                            </w:rPr>
                            <w:t xml:space="preserve"> </w:t>
                          </w:r>
                          <w:r>
                            <w:rPr>
                              <w:rFonts w:ascii="Liberation Serif" w:hAnsi="Liberation Serif"/>
                              <w:i/>
                              <w:color w:val="183300"/>
                              <w:sz w:val="16"/>
                            </w:rPr>
                            <w:t>Sąd</w:t>
                          </w:r>
                          <w:r>
                            <w:rPr>
                              <w:rFonts w:ascii="Liberation Serif" w:hAnsi="Liberation Serif"/>
                              <w:i/>
                              <w:color w:val="183300"/>
                              <w:spacing w:val="-2"/>
                              <w:sz w:val="16"/>
                            </w:rPr>
                            <w:t xml:space="preserve"> </w:t>
                          </w:r>
                          <w:r>
                            <w:rPr>
                              <w:rFonts w:ascii="Liberation Serif" w:hAnsi="Liberation Serif"/>
                              <w:i/>
                              <w:color w:val="183300"/>
                              <w:sz w:val="16"/>
                            </w:rPr>
                            <w:t>Rejonowy</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3"/>
                              <w:sz w:val="16"/>
                            </w:rPr>
                            <w:t xml:space="preserve"> </w:t>
                          </w:r>
                          <w:r>
                            <w:rPr>
                              <w:rFonts w:ascii="Liberation Serif" w:hAnsi="Liberation Serif"/>
                              <w:i/>
                              <w:color w:val="183300"/>
                              <w:sz w:val="16"/>
                            </w:rPr>
                            <w:t>Gliwicach</w:t>
                          </w:r>
                          <w:r>
                            <w:rPr>
                              <w:rFonts w:ascii="Liberation Serif" w:hAnsi="Liberation Serif"/>
                              <w:i/>
                              <w:color w:val="183300"/>
                              <w:spacing w:val="-3"/>
                              <w:sz w:val="16"/>
                            </w:rPr>
                            <w:t xml:space="preserve"> </w:t>
                          </w:r>
                          <w:r>
                            <w:rPr>
                              <w:rFonts w:ascii="Liberation Serif" w:hAnsi="Liberation Serif"/>
                              <w:i/>
                              <w:color w:val="183300"/>
                              <w:sz w:val="16"/>
                            </w:rPr>
                            <w:t>,</w:t>
                          </w:r>
                          <w:r>
                            <w:rPr>
                              <w:rFonts w:ascii="Liberation Serif" w:hAnsi="Liberation Serif"/>
                              <w:i/>
                              <w:color w:val="183300"/>
                              <w:spacing w:val="-2"/>
                              <w:sz w:val="16"/>
                            </w:rPr>
                            <w:t xml:space="preserve"> </w:t>
                          </w:r>
                          <w:r>
                            <w:rPr>
                              <w:rFonts w:ascii="Liberation Serif" w:hAnsi="Liberation Serif"/>
                              <w:i/>
                              <w:color w:val="183300"/>
                              <w:sz w:val="16"/>
                            </w:rPr>
                            <w:t>X</w:t>
                          </w:r>
                          <w:r>
                            <w:rPr>
                              <w:rFonts w:ascii="Liberation Serif" w:hAnsi="Liberation Serif"/>
                              <w:i/>
                              <w:color w:val="183300"/>
                              <w:spacing w:val="-3"/>
                              <w:sz w:val="16"/>
                            </w:rPr>
                            <w:t xml:space="preserve"> Wydział </w:t>
                          </w:r>
                          <w:r>
                            <w:rPr>
                              <w:rFonts w:ascii="Liberation Serif" w:hAnsi="Liberation Serif"/>
                              <w:i/>
                              <w:color w:val="183300"/>
                              <w:sz w:val="16"/>
                            </w:rPr>
                            <w:t>Gospodarczy</w:t>
                          </w:r>
                        </w:p>
                        <w:p>
                          <w:pPr>
                            <w:pStyle w:val="Zawartoramki"/>
                            <w:spacing w:lineRule="auto" w:line="240"/>
                            <w:ind w:left="0" w:right="59" w:hanging="0"/>
                            <w:jc w:val="right"/>
                            <w:rPr>
                              <w:i/>
                              <w:i/>
                              <w:sz w:val="16"/>
                            </w:rPr>
                          </w:pPr>
                          <w:r>
                            <w:rPr>
                              <w:rFonts w:ascii="Liberation Serif" w:hAnsi="Liberation Serif"/>
                              <w:i/>
                              <w:color w:val="183300"/>
                              <w:sz w:val="16"/>
                            </w:rPr>
                            <w:t xml:space="preserve">pod nr KRS </w:t>
                          </w:r>
                          <w:r>
                            <w:rPr>
                              <w:rFonts w:ascii="Liberation Serif" w:hAnsi="Liberation Serif"/>
                              <w:i/>
                              <w:color w:val="183300"/>
                              <w:sz w:val="16"/>
                              <w:szCs w:val="16"/>
                            </w:rPr>
                            <w:t>0000896323</w:t>
                          </w:r>
                          <w:r>
                            <w:rPr>
                              <w:rFonts w:ascii="Liberation Serif" w:hAnsi="Liberation Serif"/>
                              <w:i/>
                              <w:color w:val="183300"/>
                              <w:sz w:val="16"/>
                            </w:rPr>
                            <w:t xml:space="preserve"> kapitał zakładowy w wysokości PLN 5 000,00</w:t>
                          </w:r>
                          <w:r>
                            <w:rPr>
                              <w:rFonts w:ascii="Liberation Serif" w:hAnsi="Liberation Serif"/>
                              <w:i/>
                              <w:color w:val="183300"/>
                              <w:spacing w:val="-14"/>
                              <w:sz w:val="16"/>
                            </w:rPr>
                            <w:t xml:space="preserve"> </w:t>
                          </w:r>
                          <w:r>
                            <w:rPr>
                              <w:rFonts w:ascii="Liberation Serif" w:hAnsi="Liberation Serif"/>
                              <w:i/>
                              <w:color w:val="183300"/>
                              <w:sz w:val="16"/>
                            </w:rPr>
                            <w:t>zł</w:t>
                          </w:r>
                        </w:p>
                        <w:p>
                          <w:pPr>
                            <w:pStyle w:val="Normal"/>
                            <w:spacing w:before="13" w:after="0"/>
                            <w:ind w:left="0" w:right="46" w:hanging="0"/>
                            <w:jc w:val="right"/>
                            <w:rPr>
                              <w:i/>
                              <w:i/>
                              <w:sz w:val="16"/>
                            </w:rPr>
                          </w:pPr>
                          <w:r>
                            <w:rPr>
                              <w:rFonts w:ascii="Liberation Serif" w:hAnsi="Liberation Serif"/>
                              <w:i/>
                              <w:color w:val="183300"/>
                              <w:sz w:val="16"/>
                            </w:rPr>
                            <w:t xml:space="preserve">NIP </w:t>
                          </w:r>
                          <w:r>
                            <w:rPr>
                              <w:rFonts w:eastAsia="Times New Roman" w:cs="Times New Roman"/>
                              <w:i/>
                              <w:sz w:val="16"/>
                              <w:szCs w:val="16"/>
                              <w:lang w:eastAsia="ar-SA"/>
                            </w:rPr>
                            <w:t>7481589902</w:t>
                          </w:r>
                          <w:r>
                            <w:rPr>
                              <w:rFonts w:ascii="Liberation Serif" w:hAnsi="Liberation Serif"/>
                              <w:i/>
                              <w:color w:val="183300"/>
                              <w:sz w:val="24"/>
                            </w:rPr>
                            <w:t xml:space="preserve">, </w:t>
                          </w:r>
                          <w:r>
                            <w:rPr>
                              <w:rFonts w:ascii="Liberation Serif" w:hAnsi="Liberation Serif"/>
                              <w:i/>
                              <w:color w:val="183300"/>
                              <w:sz w:val="16"/>
                              <w:szCs w:val="16"/>
                            </w:rPr>
                            <w:t>REGON</w:t>
                          </w:r>
                          <w:r>
                            <w:rPr>
                              <w:rFonts w:ascii="Liberation Serif" w:hAnsi="Liberation Serif"/>
                              <w:i/>
                              <w:color w:val="183300"/>
                              <w:sz w:val="24"/>
                            </w:rPr>
                            <w:t xml:space="preserve"> </w:t>
                          </w:r>
                          <w:r>
                            <w:rPr>
                              <w:rFonts w:eastAsia="Times New Roman" w:cs="Times New Roman"/>
                              <w:i/>
                              <w:sz w:val="16"/>
                              <w:szCs w:val="16"/>
                              <w:lang w:eastAsia="ar-SA"/>
                            </w:rPr>
                            <w:t>388733207</w:t>
                          </w:r>
                        </w:p>
                      </w:txbxContent>
                    </wps:txbx>
                    <wps:bodyPr lIns="0" rIns="0" tIns="0" bIns="0">
                      <a:noAutofit/>
                    </wps:bodyPr>
                  </wps:wsp>
                </a:graphicData>
              </a:graphic>
            </wp:anchor>
          </w:drawing>
        </mc:Choice>
        <mc:Fallback>
          <w:pict>
            <v:rect id="shape_0" ID="Obraz6" stroked="f" style="position:absolute;margin-left:105.7pt;margin-top:747.8pt;width:385.65pt;height:53.7pt">
              <w10:wrap type="square"/>
              <v:fill o:detectmouseclick="t" on="false"/>
              <v:stroke color="#3465a4" joinstyle="round" endcap="flat"/>
              <v:textbox>
                <w:txbxContent>
                  <w:p>
                    <w:pPr>
                      <w:pStyle w:val="Zawartoramki"/>
                      <w:spacing w:before="13" w:after="0"/>
                      <w:ind w:left="0" w:right="46" w:hanging="0"/>
                      <w:jc w:val="right"/>
                      <w:rPr>
                        <w:i/>
                        <w:i/>
                        <w:sz w:val="16"/>
                      </w:rPr>
                    </w:pPr>
                    <w:r>
                      <w:rPr>
                        <w:rFonts w:eastAsia="Times New Roman" w:cs="Times New Roman"/>
                        <w:i/>
                        <w:color w:val="183300"/>
                        <w:sz w:val="16"/>
                        <w:szCs w:val="22"/>
                        <w:lang w:eastAsia="ar-SA"/>
                      </w:rPr>
                      <w:t xml:space="preserve">AGROTIM KATOLIK </w:t>
                    </w:r>
                    <w:r>
                      <w:rPr>
                        <w:rFonts w:ascii="Liberation Serif" w:hAnsi="Liberation Serif"/>
                        <w:i/>
                        <w:color w:val="183300"/>
                        <w:sz w:val="16"/>
                      </w:rPr>
                      <w:t xml:space="preserve"> spółka komandytowa</w:t>
                    </w:r>
                    <w:r>
                      <w:rPr>
                        <w:rFonts w:ascii="Liberation Serif" w:hAnsi="Liberation Serif"/>
                        <w:i/>
                        <w:color w:val="183300"/>
                        <w:spacing w:val="-2"/>
                        <w:sz w:val="16"/>
                      </w:rPr>
                      <w:t xml:space="preserve"> </w:t>
                    </w:r>
                    <w:r>
                      <w:rPr>
                        <w:rFonts w:ascii="Liberation Serif" w:hAnsi="Liberation Serif"/>
                        <w:i/>
                        <w:color w:val="183300"/>
                        <w:sz w:val="16"/>
                      </w:rPr>
                      <w:t>z</w:t>
                    </w:r>
                    <w:r>
                      <w:rPr>
                        <w:rFonts w:ascii="Liberation Serif" w:hAnsi="Liberation Serif"/>
                        <w:i/>
                        <w:color w:val="183300"/>
                        <w:spacing w:val="-4"/>
                        <w:sz w:val="16"/>
                      </w:rPr>
                      <w:t xml:space="preserve"> </w:t>
                    </w:r>
                    <w:r>
                      <w:rPr>
                        <w:rFonts w:ascii="Liberation Serif" w:hAnsi="Liberation Serif"/>
                        <w:i/>
                        <w:color w:val="183300"/>
                        <w:sz w:val="16"/>
                      </w:rPr>
                      <w:t>siedzibą</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2"/>
                        <w:sz w:val="16"/>
                      </w:rPr>
                      <w:t xml:space="preserve"> </w:t>
                    </w:r>
                    <w:r>
                      <w:rPr>
                        <w:rFonts w:ascii="Liberation Serif" w:hAnsi="Liberation Serif"/>
                        <w:i/>
                        <w:color w:val="183300"/>
                        <w:sz w:val="16"/>
                      </w:rPr>
                      <w:t>Kietrzu,</w:t>
                    </w:r>
                  </w:p>
                  <w:p>
                    <w:pPr>
                      <w:pStyle w:val="Zawartoramki"/>
                      <w:spacing w:lineRule="auto" w:line="240" w:before="13" w:after="0"/>
                      <w:ind w:left="20" w:right="46" w:firstLine="820"/>
                      <w:jc w:val="right"/>
                      <w:rPr>
                        <w:i/>
                        <w:i/>
                        <w:sz w:val="16"/>
                      </w:rPr>
                    </w:pPr>
                    <w:r>
                      <w:rPr>
                        <w:rFonts w:ascii="Liberation Serif" w:hAnsi="Liberation Serif"/>
                        <w:i/>
                        <w:color w:val="183300"/>
                        <w:spacing w:val="-3"/>
                        <w:sz w:val="16"/>
                      </w:rPr>
                      <w:t xml:space="preserve"> </w:t>
                    </w:r>
                    <w:r>
                      <w:rPr>
                        <w:rFonts w:ascii="Liberation Serif" w:hAnsi="Liberation Serif"/>
                        <w:i/>
                        <w:color w:val="183300"/>
                        <w:sz w:val="16"/>
                      </w:rPr>
                      <w:t>ul.</w:t>
                    </w:r>
                    <w:r>
                      <w:rPr>
                        <w:rFonts w:ascii="Liberation Serif" w:hAnsi="Liberation Serif"/>
                        <w:i/>
                        <w:color w:val="183300"/>
                        <w:spacing w:val="-3"/>
                        <w:sz w:val="16"/>
                      </w:rPr>
                      <w:t xml:space="preserve"> Raciborska 130</w:t>
                    </w:r>
                    <w:r>
                      <w:rPr>
                        <w:rFonts w:ascii="Liberation Serif" w:hAnsi="Liberation Serif"/>
                        <w:i/>
                        <w:color w:val="183300"/>
                        <w:sz w:val="16"/>
                      </w:rPr>
                      <w:t>,</w:t>
                    </w:r>
                    <w:r>
                      <w:rPr>
                        <w:rFonts w:ascii="Liberation Serif" w:hAnsi="Liberation Serif"/>
                        <w:i/>
                        <w:color w:val="183300"/>
                        <w:spacing w:val="-3"/>
                        <w:sz w:val="16"/>
                      </w:rPr>
                      <w:t xml:space="preserve"> </w:t>
                    </w:r>
                    <w:r>
                      <w:rPr>
                        <w:rFonts w:ascii="Liberation Serif" w:hAnsi="Liberation Serif"/>
                        <w:i/>
                        <w:color w:val="183300"/>
                        <w:sz w:val="16"/>
                      </w:rPr>
                      <w:t>48-130, wpisana</w:t>
                    </w:r>
                    <w:r>
                      <w:rPr>
                        <w:rFonts w:ascii="Liberation Serif" w:hAnsi="Liberation Serif"/>
                        <w:i/>
                        <w:color w:val="183300"/>
                        <w:spacing w:val="-3"/>
                        <w:sz w:val="16"/>
                      </w:rPr>
                      <w:t xml:space="preserve"> </w:t>
                    </w:r>
                    <w:r>
                      <w:rPr>
                        <w:rFonts w:ascii="Liberation Serif" w:hAnsi="Liberation Serif"/>
                        <w:i/>
                        <w:color w:val="183300"/>
                        <w:sz w:val="16"/>
                      </w:rPr>
                      <w:t>do</w:t>
                    </w:r>
                    <w:r>
                      <w:rPr>
                        <w:rFonts w:ascii="Liberation Serif" w:hAnsi="Liberation Serif"/>
                        <w:i/>
                        <w:color w:val="183300"/>
                        <w:spacing w:val="-3"/>
                        <w:sz w:val="16"/>
                      </w:rPr>
                      <w:t xml:space="preserve"> </w:t>
                    </w:r>
                    <w:r>
                      <w:rPr>
                        <w:rFonts w:ascii="Liberation Serif" w:hAnsi="Liberation Serif"/>
                        <w:i/>
                        <w:color w:val="183300"/>
                        <w:sz w:val="16"/>
                      </w:rPr>
                      <w:t>Krajowego</w:t>
                    </w:r>
                    <w:r>
                      <w:rPr>
                        <w:rFonts w:ascii="Liberation Serif" w:hAnsi="Liberation Serif"/>
                        <w:i/>
                        <w:color w:val="183300"/>
                        <w:spacing w:val="-2"/>
                        <w:sz w:val="16"/>
                      </w:rPr>
                      <w:t xml:space="preserve"> </w:t>
                    </w:r>
                    <w:r>
                      <w:rPr>
                        <w:rFonts w:ascii="Liberation Serif" w:hAnsi="Liberation Serif"/>
                        <w:i/>
                        <w:color w:val="183300"/>
                        <w:sz w:val="16"/>
                      </w:rPr>
                      <w:t>Rejestru</w:t>
                    </w:r>
                    <w:r>
                      <w:rPr>
                        <w:rFonts w:ascii="Liberation Serif" w:hAnsi="Liberation Serif"/>
                        <w:i/>
                        <w:color w:val="183300"/>
                        <w:spacing w:val="-3"/>
                        <w:sz w:val="16"/>
                      </w:rPr>
                      <w:t xml:space="preserve"> </w:t>
                    </w:r>
                    <w:r>
                      <w:rPr>
                        <w:rFonts w:ascii="Liberation Serif" w:hAnsi="Liberation Serif"/>
                        <w:i/>
                        <w:color w:val="183300"/>
                        <w:sz w:val="16"/>
                      </w:rPr>
                      <w:t>Sądowego,</w:t>
                    </w:r>
                    <w:r>
                      <w:rPr>
                        <w:rFonts w:ascii="Liberation Serif" w:hAnsi="Liberation Serif"/>
                        <w:i/>
                        <w:color w:val="183300"/>
                        <w:spacing w:val="-2"/>
                        <w:sz w:val="16"/>
                      </w:rPr>
                      <w:t xml:space="preserve"> </w:t>
                    </w:r>
                    <w:r>
                      <w:rPr>
                        <w:rFonts w:ascii="Liberation Serif" w:hAnsi="Liberation Serif"/>
                        <w:i/>
                        <w:color w:val="183300"/>
                        <w:sz w:val="16"/>
                      </w:rPr>
                      <w:t>prowadzonego</w:t>
                    </w:r>
                    <w:r>
                      <w:rPr>
                        <w:rFonts w:ascii="Liberation Serif" w:hAnsi="Liberation Serif"/>
                        <w:i/>
                        <w:color w:val="183300"/>
                        <w:spacing w:val="-3"/>
                        <w:sz w:val="16"/>
                      </w:rPr>
                      <w:t xml:space="preserve"> </w:t>
                    </w:r>
                    <w:r>
                      <w:rPr>
                        <w:rFonts w:ascii="Liberation Serif" w:hAnsi="Liberation Serif"/>
                        <w:i/>
                        <w:color w:val="183300"/>
                        <w:sz w:val="16"/>
                      </w:rPr>
                      <w:t>przez</w:t>
                    </w:r>
                    <w:r>
                      <w:rPr>
                        <w:rFonts w:ascii="Liberation Serif" w:hAnsi="Liberation Serif"/>
                        <w:i/>
                        <w:color w:val="183300"/>
                        <w:spacing w:val="-4"/>
                        <w:sz w:val="16"/>
                      </w:rPr>
                      <w:t xml:space="preserve"> </w:t>
                    </w:r>
                    <w:r>
                      <w:rPr>
                        <w:rFonts w:ascii="Liberation Serif" w:hAnsi="Liberation Serif"/>
                        <w:i/>
                        <w:color w:val="183300"/>
                        <w:sz w:val="16"/>
                      </w:rPr>
                      <w:t>Sąd</w:t>
                    </w:r>
                    <w:r>
                      <w:rPr>
                        <w:rFonts w:ascii="Liberation Serif" w:hAnsi="Liberation Serif"/>
                        <w:i/>
                        <w:color w:val="183300"/>
                        <w:spacing w:val="-2"/>
                        <w:sz w:val="16"/>
                      </w:rPr>
                      <w:t xml:space="preserve"> </w:t>
                    </w:r>
                    <w:r>
                      <w:rPr>
                        <w:rFonts w:ascii="Liberation Serif" w:hAnsi="Liberation Serif"/>
                        <w:i/>
                        <w:color w:val="183300"/>
                        <w:sz w:val="16"/>
                      </w:rPr>
                      <w:t>Rejonowy</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3"/>
                        <w:sz w:val="16"/>
                      </w:rPr>
                      <w:t xml:space="preserve"> </w:t>
                    </w:r>
                    <w:r>
                      <w:rPr>
                        <w:rFonts w:ascii="Liberation Serif" w:hAnsi="Liberation Serif"/>
                        <w:i/>
                        <w:color w:val="183300"/>
                        <w:sz w:val="16"/>
                      </w:rPr>
                      <w:t>Gliwicach</w:t>
                    </w:r>
                    <w:r>
                      <w:rPr>
                        <w:rFonts w:ascii="Liberation Serif" w:hAnsi="Liberation Serif"/>
                        <w:i/>
                        <w:color w:val="183300"/>
                        <w:spacing w:val="-3"/>
                        <w:sz w:val="16"/>
                      </w:rPr>
                      <w:t xml:space="preserve"> </w:t>
                    </w:r>
                    <w:r>
                      <w:rPr>
                        <w:rFonts w:ascii="Liberation Serif" w:hAnsi="Liberation Serif"/>
                        <w:i/>
                        <w:color w:val="183300"/>
                        <w:sz w:val="16"/>
                      </w:rPr>
                      <w:t>,</w:t>
                    </w:r>
                    <w:r>
                      <w:rPr>
                        <w:rFonts w:ascii="Liberation Serif" w:hAnsi="Liberation Serif"/>
                        <w:i/>
                        <w:color w:val="183300"/>
                        <w:spacing w:val="-2"/>
                        <w:sz w:val="16"/>
                      </w:rPr>
                      <w:t xml:space="preserve"> </w:t>
                    </w:r>
                    <w:r>
                      <w:rPr>
                        <w:rFonts w:ascii="Liberation Serif" w:hAnsi="Liberation Serif"/>
                        <w:i/>
                        <w:color w:val="183300"/>
                        <w:sz w:val="16"/>
                      </w:rPr>
                      <w:t>X</w:t>
                    </w:r>
                    <w:r>
                      <w:rPr>
                        <w:rFonts w:ascii="Liberation Serif" w:hAnsi="Liberation Serif"/>
                        <w:i/>
                        <w:color w:val="183300"/>
                        <w:spacing w:val="-3"/>
                        <w:sz w:val="16"/>
                      </w:rPr>
                      <w:t xml:space="preserve"> Wydział </w:t>
                    </w:r>
                    <w:r>
                      <w:rPr>
                        <w:rFonts w:ascii="Liberation Serif" w:hAnsi="Liberation Serif"/>
                        <w:i/>
                        <w:color w:val="183300"/>
                        <w:sz w:val="16"/>
                      </w:rPr>
                      <w:t>Gospodarczy</w:t>
                    </w:r>
                  </w:p>
                  <w:p>
                    <w:pPr>
                      <w:pStyle w:val="Zawartoramki"/>
                      <w:spacing w:lineRule="auto" w:line="240"/>
                      <w:ind w:left="0" w:right="59" w:hanging="0"/>
                      <w:jc w:val="right"/>
                      <w:rPr>
                        <w:i/>
                        <w:i/>
                        <w:sz w:val="16"/>
                      </w:rPr>
                    </w:pPr>
                    <w:r>
                      <w:rPr>
                        <w:rFonts w:ascii="Liberation Serif" w:hAnsi="Liberation Serif"/>
                        <w:i/>
                        <w:color w:val="183300"/>
                        <w:sz w:val="16"/>
                      </w:rPr>
                      <w:t xml:space="preserve">pod nr KRS </w:t>
                    </w:r>
                    <w:r>
                      <w:rPr>
                        <w:rFonts w:ascii="Liberation Serif" w:hAnsi="Liberation Serif"/>
                        <w:i/>
                        <w:color w:val="183300"/>
                        <w:sz w:val="16"/>
                        <w:szCs w:val="16"/>
                      </w:rPr>
                      <w:t>0000896323</w:t>
                    </w:r>
                    <w:r>
                      <w:rPr>
                        <w:rFonts w:ascii="Liberation Serif" w:hAnsi="Liberation Serif"/>
                        <w:i/>
                        <w:color w:val="183300"/>
                        <w:sz w:val="16"/>
                      </w:rPr>
                      <w:t xml:space="preserve"> kapitał zakładowy w wysokości PLN 5 000,00</w:t>
                    </w:r>
                    <w:r>
                      <w:rPr>
                        <w:rFonts w:ascii="Liberation Serif" w:hAnsi="Liberation Serif"/>
                        <w:i/>
                        <w:color w:val="183300"/>
                        <w:spacing w:val="-14"/>
                        <w:sz w:val="16"/>
                      </w:rPr>
                      <w:t xml:space="preserve"> </w:t>
                    </w:r>
                    <w:r>
                      <w:rPr>
                        <w:rFonts w:ascii="Liberation Serif" w:hAnsi="Liberation Serif"/>
                        <w:i/>
                        <w:color w:val="183300"/>
                        <w:sz w:val="16"/>
                      </w:rPr>
                      <w:t>zł</w:t>
                    </w:r>
                  </w:p>
                  <w:p>
                    <w:pPr>
                      <w:pStyle w:val="Normal"/>
                      <w:spacing w:before="13" w:after="0"/>
                      <w:ind w:left="0" w:right="46" w:hanging="0"/>
                      <w:jc w:val="right"/>
                      <w:rPr>
                        <w:i/>
                        <w:i/>
                        <w:sz w:val="16"/>
                      </w:rPr>
                    </w:pPr>
                    <w:r>
                      <w:rPr>
                        <w:rFonts w:ascii="Liberation Serif" w:hAnsi="Liberation Serif"/>
                        <w:i/>
                        <w:color w:val="183300"/>
                        <w:sz w:val="16"/>
                      </w:rPr>
                      <w:t xml:space="preserve">NIP </w:t>
                    </w:r>
                    <w:r>
                      <w:rPr>
                        <w:rFonts w:eastAsia="Times New Roman" w:cs="Times New Roman"/>
                        <w:i/>
                        <w:sz w:val="16"/>
                        <w:szCs w:val="16"/>
                        <w:lang w:eastAsia="ar-SA"/>
                      </w:rPr>
                      <w:t>7481589902</w:t>
                    </w:r>
                    <w:r>
                      <w:rPr>
                        <w:rFonts w:ascii="Liberation Serif" w:hAnsi="Liberation Serif"/>
                        <w:i/>
                        <w:color w:val="183300"/>
                        <w:sz w:val="24"/>
                      </w:rPr>
                      <w:t xml:space="preserve">, </w:t>
                    </w:r>
                    <w:r>
                      <w:rPr>
                        <w:rFonts w:ascii="Liberation Serif" w:hAnsi="Liberation Serif"/>
                        <w:i/>
                        <w:color w:val="183300"/>
                        <w:sz w:val="16"/>
                        <w:szCs w:val="16"/>
                      </w:rPr>
                      <w:t>REGON</w:t>
                    </w:r>
                    <w:r>
                      <w:rPr>
                        <w:rFonts w:ascii="Liberation Serif" w:hAnsi="Liberation Serif"/>
                        <w:i/>
                        <w:color w:val="183300"/>
                        <w:sz w:val="24"/>
                      </w:rPr>
                      <w:t xml:space="preserve"> </w:t>
                    </w:r>
                    <w:r>
                      <w:rPr>
                        <w:rFonts w:eastAsia="Times New Roman" w:cs="Times New Roman"/>
                        <w:i/>
                        <w:sz w:val="16"/>
                        <w:szCs w:val="16"/>
                        <w:lang w:eastAsia="ar-SA"/>
                      </w:rPr>
                      <w:t>388733207</w:t>
                    </w:r>
                  </w:p>
                </w:txbxContent>
              </v:textbox>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4"/>
      <w:ind w:left="0" w:right="0" w:hanging="0"/>
      <w:jc w:val="left"/>
      <w:rPr>
        <w:sz w:val="2"/>
      </w:rPr>
    </w:pPr>
    <w:r>
      <w:rPr>
        <w:sz w:val="2"/>
      </w:rPr>
      <mc:AlternateContent>
        <mc:Choice Requires="wps">
          <w:drawing>
            <wp:anchor behindDoc="1" distT="0" distB="0" distL="0" distR="0" simplePos="0" locked="0" layoutInCell="1" allowOverlap="1" relativeHeight="7">
              <wp:simplePos x="0" y="0"/>
              <wp:positionH relativeFrom="column">
                <wp:posOffset>1342390</wp:posOffset>
              </wp:positionH>
              <wp:positionV relativeFrom="paragraph">
                <wp:posOffset>9497060</wp:posOffset>
              </wp:positionV>
              <wp:extent cx="4899025" cy="661670"/>
              <wp:effectExtent l="0" t="0" r="0" b="0"/>
              <wp:wrapNone/>
              <wp:docPr id="13" name="Obraz7"/>
              <a:graphic xmlns:a="http://schemas.openxmlformats.org/drawingml/2006/main">
                <a:graphicData uri="http://schemas.microsoft.com/office/word/2010/wordprocessingShape">
                  <wps:wsp>
                    <wps:cNvSpPr/>
                    <wps:spPr>
                      <a:xfrm>
                        <a:off x="0" y="0"/>
                        <a:ext cx="4898520" cy="660960"/>
                      </a:xfrm>
                      <a:prstGeom prst="rect">
                        <a:avLst/>
                      </a:prstGeom>
                      <a:noFill/>
                      <a:ln>
                        <a:noFill/>
                      </a:ln>
                    </wps:spPr>
                    <wps:style>
                      <a:lnRef idx="0"/>
                      <a:fillRef idx="0"/>
                      <a:effectRef idx="0"/>
                      <a:fontRef idx="minor"/>
                    </wps:style>
                    <wps:txbx>
                      <w:txbxContent>
                        <w:p>
                          <w:pPr>
                            <w:pStyle w:val="Zawartoramki"/>
                            <w:spacing w:before="13" w:after="0"/>
                            <w:ind w:left="0" w:right="46" w:hanging="0"/>
                            <w:jc w:val="right"/>
                            <w:rPr>
                              <w:i/>
                              <w:i/>
                              <w:sz w:val="16"/>
                            </w:rPr>
                          </w:pPr>
                          <w:r>
                            <w:rPr>
                              <w:rFonts w:eastAsia="Times New Roman" w:cs="Times New Roman"/>
                              <w:i/>
                              <w:color w:val="183300"/>
                              <w:sz w:val="16"/>
                              <w:szCs w:val="22"/>
                              <w:lang w:eastAsia="ar-SA"/>
                            </w:rPr>
                            <w:t xml:space="preserve">AGROTIM KATOLIK </w:t>
                          </w:r>
                          <w:r>
                            <w:rPr>
                              <w:rFonts w:ascii="Liberation Serif" w:hAnsi="Liberation Serif"/>
                              <w:i/>
                              <w:color w:val="183300"/>
                              <w:sz w:val="16"/>
                            </w:rPr>
                            <w:t xml:space="preserve"> spółka komandytowa</w:t>
                          </w:r>
                          <w:r>
                            <w:rPr>
                              <w:rFonts w:ascii="Liberation Serif" w:hAnsi="Liberation Serif"/>
                              <w:i/>
                              <w:color w:val="183300"/>
                              <w:spacing w:val="-2"/>
                              <w:sz w:val="16"/>
                            </w:rPr>
                            <w:t xml:space="preserve"> </w:t>
                          </w:r>
                          <w:r>
                            <w:rPr>
                              <w:rFonts w:ascii="Liberation Serif" w:hAnsi="Liberation Serif"/>
                              <w:i/>
                              <w:color w:val="183300"/>
                              <w:sz w:val="16"/>
                            </w:rPr>
                            <w:t>z</w:t>
                          </w:r>
                          <w:r>
                            <w:rPr>
                              <w:rFonts w:ascii="Liberation Serif" w:hAnsi="Liberation Serif"/>
                              <w:i/>
                              <w:color w:val="183300"/>
                              <w:spacing w:val="-4"/>
                              <w:sz w:val="16"/>
                            </w:rPr>
                            <w:t xml:space="preserve"> </w:t>
                          </w:r>
                          <w:r>
                            <w:rPr>
                              <w:rFonts w:ascii="Liberation Serif" w:hAnsi="Liberation Serif"/>
                              <w:i/>
                              <w:color w:val="183300"/>
                              <w:sz w:val="16"/>
                            </w:rPr>
                            <w:t>siedzibą</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2"/>
                              <w:sz w:val="16"/>
                            </w:rPr>
                            <w:t xml:space="preserve"> </w:t>
                          </w:r>
                          <w:r>
                            <w:rPr>
                              <w:rFonts w:ascii="Liberation Serif" w:hAnsi="Liberation Serif"/>
                              <w:i/>
                              <w:color w:val="183300"/>
                              <w:sz w:val="16"/>
                            </w:rPr>
                            <w:t>Kietrzu,</w:t>
                          </w:r>
                        </w:p>
                        <w:p>
                          <w:pPr>
                            <w:pStyle w:val="Zawartoramki"/>
                            <w:spacing w:lineRule="auto" w:line="240" w:before="13" w:after="0"/>
                            <w:ind w:left="20" w:right="46" w:firstLine="820"/>
                            <w:jc w:val="right"/>
                            <w:rPr>
                              <w:i/>
                              <w:i/>
                              <w:sz w:val="16"/>
                            </w:rPr>
                          </w:pPr>
                          <w:r>
                            <w:rPr>
                              <w:rFonts w:ascii="Liberation Serif" w:hAnsi="Liberation Serif"/>
                              <w:i/>
                              <w:color w:val="183300"/>
                              <w:spacing w:val="-3"/>
                              <w:sz w:val="16"/>
                            </w:rPr>
                            <w:t xml:space="preserve"> </w:t>
                          </w:r>
                          <w:r>
                            <w:rPr>
                              <w:rFonts w:ascii="Liberation Serif" w:hAnsi="Liberation Serif"/>
                              <w:i/>
                              <w:color w:val="183300"/>
                              <w:sz w:val="16"/>
                            </w:rPr>
                            <w:t>ul.</w:t>
                          </w:r>
                          <w:r>
                            <w:rPr>
                              <w:rFonts w:ascii="Liberation Serif" w:hAnsi="Liberation Serif"/>
                              <w:i/>
                              <w:color w:val="183300"/>
                              <w:spacing w:val="-3"/>
                              <w:sz w:val="16"/>
                            </w:rPr>
                            <w:t xml:space="preserve"> Raciborska 130</w:t>
                          </w:r>
                          <w:r>
                            <w:rPr>
                              <w:rFonts w:ascii="Liberation Serif" w:hAnsi="Liberation Serif"/>
                              <w:i/>
                              <w:color w:val="183300"/>
                              <w:sz w:val="16"/>
                            </w:rPr>
                            <w:t>,</w:t>
                          </w:r>
                          <w:r>
                            <w:rPr>
                              <w:rFonts w:ascii="Liberation Serif" w:hAnsi="Liberation Serif"/>
                              <w:i/>
                              <w:color w:val="183300"/>
                              <w:spacing w:val="-3"/>
                              <w:sz w:val="16"/>
                            </w:rPr>
                            <w:t xml:space="preserve"> </w:t>
                          </w:r>
                          <w:r>
                            <w:rPr>
                              <w:rFonts w:ascii="Liberation Serif" w:hAnsi="Liberation Serif"/>
                              <w:i/>
                              <w:color w:val="183300"/>
                              <w:sz w:val="16"/>
                            </w:rPr>
                            <w:t>48-130, wpisana</w:t>
                          </w:r>
                          <w:r>
                            <w:rPr>
                              <w:rFonts w:ascii="Liberation Serif" w:hAnsi="Liberation Serif"/>
                              <w:i/>
                              <w:color w:val="183300"/>
                              <w:spacing w:val="-3"/>
                              <w:sz w:val="16"/>
                            </w:rPr>
                            <w:t xml:space="preserve"> </w:t>
                          </w:r>
                          <w:r>
                            <w:rPr>
                              <w:rFonts w:ascii="Liberation Serif" w:hAnsi="Liberation Serif"/>
                              <w:i/>
                              <w:color w:val="183300"/>
                              <w:sz w:val="16"/>
                            </w:rPr>
                            <w:t>do</w:t>
                          </w:r>
                          <w:r>
                            <w:rPr>
                              <w:rFonts w:ascii="Liberation Serif" w:hAnsi="Liberation Serif"/>
                              <w:i/>
                              <w:color w:val="183300"/>
                              <w:spacing w:val="-3"/>
                              <w:sz w:val="16"/>
                            </w:rPr>
                            <w:t xml:space="preserve"> </w:t>
                          </w:r>
                          <w:r>
                            <w:rPr>
                              <w:rFonts w:ascii="Liberation Serif" w:hAnsi="Liberation Serif"/>
                              <w:i/>
                              <w:color w:val="183300"/>
                              <w:sz w:val="16"/>
                            </w:rPr>
                            <w:t>Krajowego</w:t>
                          </w:r>
                          <w:r>
                            <w:rPr>
                              <w:rFonts w:ascii="Liberation Serif" w:hAnsi="Liberation Serif"/>
                              <w:i/>
                              <w:color w:val="183300"/>
                              <w:spacing w:val="-2"/>
                              <w:sz w:val="16"/>
                            </w:rPr>
                            <w:t xml:space="preserve"> </w:t>
                          </w:r>
                          <w:r>
                            <w:rPr>
                              <w:rFonts w:ascii="Liberation Serif" w:hAnsi="Liberation Serif"/>
                              <w:i/>
                              <w:color w:val="183300"/>
                              <w:sz w:val="16"/>
                            </w:rPr>
                            <w:t>Rejestru</w:t>
                          </w:r>
                          <w:r>
                            <w:rPr>
                              <w:rFonts w:ascii="Liberation Serif" w:hAnsi="Liberation Serif"/>
                              <w:i/>
                              <w:color w:val="183300"/>
                              <w:spacing w:val="-3"/>
                              <w:sz w:val="16"/>
                            </w:rPr>
                            <w:t xml:space="preserve"> </w:t>
                          </w:r>
                          <w:r>
                            <w:rPr>
                              <w:rFonts w:ascii="Liberation Serif" w:hAnsi="Liberation Serif"/>
                              <w:i/>
                              <w:color w:val="183300"/>
                              <w:sz w:val="16"/>
                            </w:rPr>
                            <w:t>Sądowego,</w:t>
                          </w:r>
                          <w:r>
                            <w:rPr>
                              <w:rFonts w:ascii="Liberation Serif" w:hAnsi="Liberation Serif"/>
                              <w:i/>
                              <w:color w:val="183300"/>
                              <w:spacing w:val="-2"/>
                              <w:sz w:val="16"/>
                            </w:rPr>
                            <w:t xml:space="preserve"> </w:t>
                          </w:r>
                          <w:r>
                            <w:rPr>
                              <w:rFonts w:ascii="Liberation Serif" w:hAnsi="Liberation Serif"/>
                              <w:i/>
                              <w:color w:val="183300"/>
                              <w:sz w:val="16"/>
                            </w:rPr>
                            <w:t>prowadzonego</w:t>
                          </w:r>
                          <w:r>
                            <w:rPr>
                              <w:rFonts w:ascii="Liberation Serif" w:hAnsi="Liberation Serif"/>
                              <w:i/>
                              <w:color w:val="183300"/>
                              <w:spacing w:val="-3"/>
                              <w:sz w:val="16"/>
                            </w:rPr>
                            <w:t xml:space="preserve"> </w:t>
                          </w:r>
                          <w:r>
                            <w:rPr>
                              <w:rFonts w:ascii="Liberation Serif" w:hAnsi="Liberation Serif"/>
                              <w:i/>
                              <w:color w:val="183300"/>
                              <w:sz w:val="16"/>
                            </w:rPr>
                            <w:t>przez</w:t>
                          </w:r>
                          <w:r>
                            <w:rPr>
                              <w:rFonts w:ascii="Liberation Serif" w:hAnsi="Liberation Serif"/>
                              <w:i/>
                              <w:color w:val="183300"/>
                              <w:spacing w:val="-4"/>
                              <w:sz w:val="16"/>
                            </w:rPr>
                            <w:t xml:space="preserve"> </w:t>
                          </w:r>
                          <w:r>
                            <w:rPr>
                              <w:rFonts w:ascii="Liberation Serif" w:hAnsi="Liberation Serif"/>
                              <w:i/>
                              <w:color w:val="183300"/>
                              <w:sz w:val="16"/>
                            </w:rPr>
                            <w:t>Sąd</w:t>
                          </w:r>
                          <w:r>
                            <w:rPr>
                              <w:rFonts w:ascii="Liberation Serif" w:hAnsi="Liberation Serif"/>
                              <w:i/>
                              <w:color w:val="183300"/>
                              <w:spacing w:val="-2"/>
                              <w:sz w:val="16"/>
                            </w:rPr>
                            <w:t xml:space="preserve"> </w:t>
                          </w:r>
                          <w:r>
                            <w:rPr>
                              <w:rFonts w:ascii="Liberation Serif" w:hAnsi="Liberation Serif"/>
                              <w:i/>
                              <w:color w:val="183300"/>
                              <w:sz w:val="16"/>
                            </w:rPr>
                            <w:t>Rejonowy</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3"/>
                              <w:sz w:val="16"/>
                            </w:rPr>
                            <w:t xml:space="preserve"> </w:t>
                          </w:r>
                          <w:r>
                            <w:rPr>
                              <w:rFonts w:ascii="Liberation Serif" w:hAnsi="Liberation Serif"/>
                              <w:i/>
                              <w:color w:val="183300"/>
                              <w:sz w:val="16"/>
                            </w:rPr>
                            <w:t>Gliwicach</w:t>
                          </w:r>
                          <w:r>
                            <w:rPr>
                              <w:rFonts w:ascii="Liberation Serif" w:hAnsi="Liberation Serif"/>
                              <w:i/>
                              <w:color w:val="183300"/>
                              <w:spacing w:val="-3"/>
                              <w:sz w:val="16"/>
                            </w:rPr>
                            <w:t xml:space="preserve"> </w:t>
                          </w:r>
                          <w:r>
                            <w:rPr>
                              <w:rFonts w:ascii="Liberation Serif" w:hAnsi="Liberation Serif"/>
                              <w:i/>
                              <w:color w:val="183300"/>
                              <w:sz w:val="16"/>
                            </w:rPr>
                            <w:t>,</w:t>
                          </w:r>
                          <w:r>
                            <w:rPr>
                              <w:rFonts w:ascii="Liberation Serif" w:hAnsi="Liberation Serif"/>
                              <w:i/>
                              <w:color w:val="183300"/>
                              <w:spacing w:val="-2"/>
                              <w:sz w:val="16"/>
                            </w:rPr>
                            <w:t xml:space="preserve"> </w:t>
                          </w:r>
                          <w:r>
                            <w:rPr>
                              <w:rFonts w:ascii="Liberation Serif" w:hAnsi="Liberation Serif"/>
                              <w:i/>
                              <w:color w:val="183300"/>
                              <w:sz w:val="16"/>
                            </w:rPr>
                            <w:t>X</w:t>
                          </w:r>
                          <w:r>
                            <w:rPr>
                              <w:rFonts w:ascii="Liberation Serif" w:hAnsi="Liberation Serif"/>
                              <w:i/>
                              <w:color w:val="183300"/>
                              <w:spacing w:val="-3"/>
                              <w:sz w:val="16"/>
                            </w:rPr>
                            <w:t xml:space="preserve"> Wydział </w:t>
                          </w:r>
                          <w:r>
                            <w:rPr>
                              <w:rFonts w:ascii="Liberation Serif" w:hAnsi="Liberation Serif"/>
                              <w:i/>
                              <w:color w:val="183300"/>
                              <w:sz w:val="16"/>
                            </w:rPr>
                            <w:t>Gospodarczy</w:t>
                          </w:r>
                        </w:p>
                        <w:p>
                          <w:pPr>
                            <w:pStyle w:val="Zawartoramki"/>
                            <w:spacing w:lineRule="auto" w:line="240"/>
                            <w:ind w:left="0" w:right="59" w:hanging="0"/>
                            <w:jc w:val="right"/>
                            <w:rPr>
                              <w:i/>
                              <w:i/>
                              <w:sz w:val="16"/>
                            </w:rPr>
                          </w:pPr>
                          <w:r>
                            <w:rPr>
                              <w:rFonts w:ascii="Liberation Serif" w:hAnsi="Liberation Serif"/>
                              <w:i/>
                              <w:color w:val="183300"/>
                              <w:sz w:val="16"/>
                            </w:rPr>
                            <w:t xml:space="preserve">pod nr KRS </w:t>
                          </w:r>
                          <w:r>
                            <w:rPr>
                              <w:rFonts w:ascii="Liberation Serif" w:hAnsi="Liberation Serif"/>
                              <w:i/>
                              <w:color w:val="183300"/>
                              <w:sz w:val="16"/>
                              <w:szCs w:val="16"/>
                            </w:rPr>
                            <w:t>0000896323</w:t>
                          </w:r>
                          <w:r>
                            <w:rPr>
                              <w:rFonts w:ascii="Liberation Serif" w:hAnsi="Liberation Serif"/>
                              <w:i/>
                              <w:color w:val="183300"/>
                              <w:sz w:val="16"/>
                            </w:rPr>
                            <w:t xml:space="preserve"> kapitał zakładowy w wysokości PLN 5 000,00</w:t>
                          </w:r>
                          <w:r>
                            <w:rPr>
                              <w:rFonts w:ascii="Liberation Serif" w:hAnsi="Liberation Serif"/>
                              <w:i/>
                              <w:color w:val="183300"/>
                              <w:spacing w:val="-14"/>
                              <w:sz w:val="16"/>
                            </w:rPr>
                            <w:t xml:space="preserve"> </w:t>
                          </w:r>
                          <w:r>
                            <w:rPr>
                              <w:rFonts w:ascii="Liberation Serif" w:hAnsi="Liberation Serif"/>
                              <w:i/>
                              <w:color w:val="183300"/>
                              <w:sz w:val="16"/>
                            </w:rPr>
                            <w:t>zł</w:t>
                          </w:r>
                        </w:p>
                        <w:p>
                          <w:pPr>
                            <w:pStyle w:val="Normal"/>
                            <w:spacing w:before="13" w:after="0"/>
                            <w:ind w:left="0" w:right="46" w:hanging="0"/>
                            <w:jc w:val="right"/>
                            <w:rPr>
                              <w:i/>
                              <w:i/>
                              <w:sz w:val="16"/>
                            </w:rPr>
                          </w:pPr>
                          <w:r>
                            <w:rPr>
                              <w:rFonts w:ascii="Liberation Serif" w:hAnsi="Liberation Serif"/>
                              <w:i/>
                              <w:color w:val="183300"/>
                              <w:sz w:val="16"/>
                            </w:rPr>
                            <w:t xml:space="preserve">NIP </w:t>
                          </w:r>
                          <w:r>
                            <w:rPr>
                              <w:rFonts w:eastAsia="Times New Roman" w:cs="Times New Roman"/>
                              <w:i/>
                              <w:sz w:val="16"/>
                              <w:szCs w:val="16"/>
                              <w:lang w:eastAsia="ar-SA"/>
                            </w:rPr>
                            <w:t>7481589902</w:t>
                          </w:r>
                          <w:r>
                            <w:rPr>
                              <w:rFonts w:ascii="Liberation Serif" w:hAnsi="Liberation Serif"/>
                              <w:i/>
                              <w:color w:val="183300"/>
                              <w:sz w:val="24"/>
                            </w:rPr>
                            <w:t xml:space="preserve">, </w:t>
                          </w:r>
                          <w:r>
                            <w:rPr>
                              <w:rFonts w:ascii="Liberation Serif" w:hAnsi="Liberation Serif"/>
                              <w:i/>
                              <w:color w:val="183300"/>
                              <w:sz w:val="16"/>
                              <w:szCs w:val="16"/>
                            </w:rPr>
                            <w:t>REGON</w:t>
                          </w:r>
                          <w:r>
                            <w:rPr>
                              <w:rFonts w:ascii="Liberation Serif" w:hAnsi="Liberation Serif"/>
                              <w:i/>
                              <w:color w:val="183300"/>
                              <w:sz w:val="24"/>
                            </w:rPr>
                            <w:t xml:space="preserve"> </w:t>
                          </w:r>
                          <w:r>
                            <w:rPr>
                              <w:rFonts w:eastAsia="Times New Roman" w:cs="Times New Roman"/>
                              <w:i/>
                              <w:sz w:val="16"/>
                              <w:szCs w:val="16"/>
                              <w:lang w:eastAsia="ar-SA"/>
                            </w:rPr>
                            <w:t>388733207</w:t>
                          </w:r>
                        </w:p>
                      </w:txbxContent>
                    </wps:txbx>
                    <wps:bodyPr lIns="0" rIns="0" tIns="0" bIns="0">
                      <a:noAutofit/>
                    </wps:bodyPr>
                  </wps:wsp>
                </a:graphicData>
              </a:graphic>
            </wp:anchor>
          </w:drawing>
        </mc:Choice>
        <mc:Fallback>
          <w:pict>
            <v:rect id="shape_0" ID="Obraz7" stroked="f" style="position:absolute;margin-left:105.7pt;margin-top:747.8pt;width:385.65pt;height:52pt">
              <w10:wrap type="square"/>
              <v:fill o:detectmouseclick="t" on="false"/>
              <v:stroke color="#3465a4" joinstyle="round" endcap="flat"/>
              <v:textbox>
                <w:txbxContent>
                  <w:p>
                    <w:pPr>
                      <w:pStyle w:val="Zawartoramki"/>
                      <w:spacing w:before="13" w:after="0"/>
                      <w:ind w:left="0" w:right="46" w:hanging="0"/>
                      <w:jc w:val="right"/>
                      <w:rPr>
                        <w:i/>
                        <w:i/>
                        <w:sz w:val="16"/>
                      </w:rPr>
                    </w:pPr>
                    <w:r>
                      <w:rPr>
                        <w:rFonts w:eastAsia="Times New Roman" w:cs="Times New Roman"/>
                        <w:i/>
                        <w:color w:val="183300"/>
                        <w:sz w:val="16"/>
                        <w:szCs w:val="22"/>
                        <w:lang w:eastAsia="ar-SA"/>
                      </w:rPr>
                      <w:t xml:space="preserve">AGROTIM KATOLIK </w:t>
                    </w:r>
                    <w:r>
                      <w:rPr>
                        <w:rFonts w:ascii="Liberation Serif" w:hAnsi="Liberation Serif"/>
                        <w:i/>
                        <w:color w:val="183300"/>
                        <w:sz w:val="16"/>
                      </w:rPr>
                      <w:t xml:space="preserve"> spółka komandytowa</w:t>
                    </w:r>
                    <w:r>
                      <w:rPr>
                        <w:rFonts w:ascii="Liberation Serif" w:hAnsi="Liberation Serif"/>
                        <w:i/>
                        <w:color w:val="183300"/>
                        <w:spacing w:val="-2"/>
                        <w:sz w:val="16"/>
                      </w:rPr>
                      <w:t xml:space="preserve"> </w:t>
                    </w:r>
                    <w:r>
                      <w:rPr>
                        <w:rFonts w:ascii="Liberation Serif" w:hAnsi="Liberation Serif"/>
                        <w:i/>
                        <w:color w:val="183300"/>
                        <w:sz w:val="16"/>
                      </w:rPr>
                      <w:t>z</w:t>
                    </w:r>
                    <w:r>
                      <w:rPr>
                        <w:rFonts w:ascii="Liberation Serif" w:hAnsi="Liberation Serif"/>
                        <w:i/>
                        <w:color w:val="183300"/>
                        <w:spacing w:val="-4"/>
                        <w:sz w:val="16"/>
                      </w:rPr>
                      <w:t xml:space="preserve"> </w:t>
                    </w:r>
                    <w:r>
                      <w:rPr>
                        <w:rFonts w:ascii="Liberation Serif" w:hAnsi="Liberation Serif"/>
                        <w:i/>
                        <w:color w:val="183300"/>
                        <w:sz w:val="16"/>
                      </w:rPr>
                      <w:t>siedzibą</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2"/>
                        <w:sz w:val="16"/>
                      </w:rPr>
                      <w:t xml:space="preserve"> </w:t>
                    </w:r>
                    <w:r>
                      <w:rPr>
                        <w:rFonts w:ascii="Liberation Serif" w:hAnsi="Liberation Serif"/>
                        <w:i/>
                        <w:color w:val="183300"/>
                        <w:sz w:val="16"/>
                      </w:rPr>
                      <w:t>Kietrzu,</w:t>
                    </w:r>
                  </w:p>
                  <w:p>
                    <w:pPr>
                      <w:pStyle w:val="Zawartoramki"/>
                      <w:spacing w:lineRule="auto" w:line="240" w:before="13" w:after="0"/>
                      <w:ind w:left="20" w:right="46" w:firstLine="820"/>
                      <w:jc w:val="right"/>
                      <w:rPr>
                        <w:i/>
                        <w:i/>
                        <w:sz w:val="16"/>
                      </w:rPr>
                    </w:pPr>
                    <w:r>
                      <w:rPr>
                        <w:rFonts w:ascii="Liberation Serif" w:hAnsi="Liberation Serif"/>
                        <w:i/>
                        <w:color w:val="183300"/>
                        <w:spacing w:val="-3"/>
                        <w:sz w:val="16"/>
                      </w:rPr>
                      <w:t xml:space="preserve"> </w:t>
                    </w:r>
                    <w:r>
                      <w:rPr>
                        <w:rFonts w:ascii="Liberation Serif" w:hAnsi="Liberation Serif"/>
                        <w:i/>
                        <w:color w:val="183300"/>
                        <w:sz w:val="16"/>
                      </w:rPr>
                      <w:t>ul.</w:t>
                    </w:r>
                    <w:r>
                      <w:rPr>
                        <w:rFonts w:ascii="Liberation Serif" w:hAnsi="Liberation Serif"/>
                        <w:i/>
                        <w:color w:val="183300"/>
                        <w:spacing w:val="-3"/>
                        <w:sz w:val="16"/>
                      </w:rPr>
                      <w:t xml:space="preserve"> Raciborska 130</w:t>
                    </w:r>
                    <w:r>
                      <w:rPr>
                        <w:rFonts w:ascii="Liberation Serif" w:hAnsi="Liberation Serif"/>
                        <w:i/>
                        <w:color w:val="183300"/>
                        <w:sz w:val="16"/>
                      </w:rPr>
                      <w:t>,</w:t>
                    </w:r>
                    <w:r>
                      <w:rPr>
                        <w:rFonts w:ascii="Liberation Serif" w:hAnsi="Liberation Serif"/>
                        <w:i/>
                        <w:color w:val="183300"/>
                        <w:spacing w:val="-3"/>
                        <w:sz w:val="16"/>
                      </w:rPr>
                      <w:t xml:space="preserve"> </w:t>
                    </w:r>
                    <w:r>
                      <w:rPr>
                        <w:rFonts w:ascii="Liberation Serif" w:hAnsi="Liberation Serif"/>
                        <w:i/>
                        <w:color w:val="183300"/>
                        <w:sz w:val="16"/>
                      </w:rPr>
                      <w:t>48-130, wpisana</w:t>
                    </w:r>
                    <w:r>
                      <w:rPr>
                        <w:rFonts w:ascii="Liberation Serif" w:hAnsi="Liberation Serif"/>
                        <w:i/>
                        <w:color w:val="183300"/>
                        <w:spacing w:val="-3"/>
                        <w:sz w:val="16"/>
                      </w:rPr>
                      <w:t xml:space="preserve"> </w:t>
                    </w:r>
                    <w:r>
                      <w:rPr>
                        <w:rFonts w:ascii="Liberation Serif" w:hAnsi="Liberation Serif"/>
                        <w:i/>
                        <w:color w:val="183300"/>
                        <w:sz w:val="16"/>
                      </w:rPr>
                      <w:t>do</w:t>
                    </w:r>
                    <w:r>
                      <w:rPr>
                        <w:rFonts w:ascii="Liberation Serif" w:hAnsi="Liberation Serif"/>
                        <w:i/>
                        <w:color w:val="183300"/>
                        <w:spacing w:val="-3"/>
                        <w:sz w:val="16"/>
                      </w:rPr>
                      <w:t xml:space="preserve"> </w:t>
                    </w:r>
                    <w:r>
                      <w:rPr>
                        <w:rFonts w:ascii="Liberation Serif" w:hAnsi="Liberation Serif"/>
                        <w:i/>
                        <w:color w:val="183300"/>
                        <w:sz w:val="16"/>
                      </w:rPr>
                      <w:t>Krajowego</w:t>
                    </w:r>
                    <w:r>
                      <w:rPr>
                        <w:rFonts w:ascii="Liberation Serif" w:hAnsi="Liberation Serif"/>
                        <w:i/>
                        <w:color w:val="183300"/>
                        <w:spacing w:val="-2"/>
                        <w:sz w:val="16"/>
                      </w:rPr>
                      <w:t xml:space="preserve"> </w:t>
                    </w:r>
                    <w:r>
                      <w:rPr>
                        <w:rFonts w:ascii="Liberation Serif" w:hAnsi="Liberation Serif"/>
                        <w:i/>
                        <w:color w:val="183300"/>
                        <w:sz w:val="16"/>
                      </w:rPr>
                      <w:t>Rejestru</w:t>
                    </w:r>
                    <w:r>
                      <w:rPr>
                        <w:rFonts w:ascii="Liberation Serif" w:hAnsi="Liberation Serif"/>
                        <w:i/>
                        <w:color w:val="183300"/>
                        <w:spacing w:val="-3"/>
                        <w:sz w:val="16"/>
                      </w:rPr>
                      <w:t xml:space="preserve"> </w:t>
                    </w:r>
                    <w:r>
                      <w:rPr>
                        <w:rFonts w:ascii="Liberation Serif" w:hAnsi="Liberation Serif"/>
                        <w:i/>
                        <w:color w:val="183300"/>
                        <w:sz w:val="16"/>
                      </w:rPr>
                      <w:t>Sądowego,</w:t>
                    </w:r>
                    <w:r>
                      <w:rPr>
                        <w:rFonts w:ascii="Liberation Serif" w:hAnsi="Liberation Serif"/>
                        <w:i/>
                        <w:color w:val="183300"/>
                        <w:spacing w:val="-2"/>
                        <w:sz w:val="16"/>
                      </w:rPr>
                      <w:t xml:space="preserve"> </w:t>
                    </w:r>
                    <w:r>
                      <w:rPr>
                        <w:rFonts w:ascii="Liberation Serif" w:hAnsi="Liberation Serif"/>
                        <w:i/>
                        <w:color w:val="183300"/>
                        <w:sz w:val="16"/>
                      </w:rPr>
                      <w:t>prowadzonego</w:t>
                    </w:r>
                    <w:r>
                      <w:rPr>
                        <w:rFonts w:ascii="Liberation Serif" w:hAnsi="Liberation Serif"/>
                        <w:i/>
                        <w:color w:val="183300"/>
                        <w:spacing w:val="-3"/>
                        <w:sz w:val="16"/>
                      </w:rPr>
                      <w:t xml:space="preserve"> </w:t>
                    </w:r>
                    <w:r>
                      <w:rPr>
                        <w:rFonts w:ascii="Liberation Serif" w:hAnsi="Liberation Serif"/>
                        <w:i/>
                        <w:color w:val="183300"/>
                        <w:sz w:val="16"/>
                      </w:rPr>
                      <w:t>przez</w:t>
                    </w:r>
                    <w:r>
                      <w:rPr>
                        <w:rFonts w:ascii="Liberation Serif" w:hAnsi="Liberation Serif"/>
                        <w:i/>
                        <w:color w:val="183300"/>
                        <w:spacing w:val="-4"/>
                        <w:sz w:val="16"/>
                      </w:rPr>
                      <w:t xml:space="preserve"> </w:t>
                    </w:r>
                    <w:r>
                      <w:rPr>
                        <w:rFonts w:ascii="Liberation Serif" w:hAnsi="Liberation Serif"/>
                        <w:i/>
                        <w:color w:val="183300"/>
                        <w:sz w:val="16"/>
                      </w:rPr>
                      <w:t>Sąd</w:t>
                    </w:r>
                    <w:r>
                      <w:rPr>
                        <w:rFonts w:ascii="Liberation Serif" w:hAnsi="Liberation Serif"/>
                        <w:i/>
                        <w:color w:val="183300"/>
                        <w:spacing w:val="-2"/>
                        <w:sz w:val="16"/>
                      </w:rPr>
                      <w:t xml:space="preserve"> </w:t>
                    </w:r>
                    <w:r>
                      <w:rPr>
                        <w:rFonts w:ascii="Liberation Serif" w:hAnsi="Liberation Serif"/>
                        <w:i/>
                        <w:color w:val="183300"/>
                        <w:sz w:val="16"/>
                      </w:rPr>
                      <w:t>Rejonowy</w:t>
                    </w:r>
                    <w:r>
                      <w:rPr>
                        <w:rFonts w:ascii="Liberation Serif" w:hAnsi="Liberation Serif"/>
                        <w:i/>
                        <w:color w:val="183300"/>
                        <w:spacing w:val="-3"/>
                        <w:sz w:val="16"/>
                      </w:rPr>
                      <w:t xml:space="preserve"> </w:t>
                    </w:r>
                    <w:r>
                      <w:rPr>
                        <w:rFonts w:ascii="Liberation Serif" w:hAnsi="Liberation Serif"/>
                        <w:i/>
                        <w:color w:val="183300"/>
                        <w:sz w:val="16"/>
                      </w:rPr>
                      <w:t>w</w:t>
                    </w:r>
                    <w:r>
                      <w:rPr>
                        <w:rFonts w:ascii="Liberation Serif" w:hAnsi="Liberation Serif"/>
                        <w:i/>
                        <w:color w:val="183300"/>
                        <w:spacing w:val="-3"/>
                        <w:sz w:val="16"/>
                      </w:rPr>
                      <w:t xml:space="preserve"> </w:t>
                    </w:r>
                    <w:r>
                      <w:rPr>
                        <w:rFonts w:ascii="Liberation Serif" w:hAnsi="Liberation Serif"/>
                        <w:i/>
                        <w:color w:val="183300"/>
                        <w:sz w:val="16"/>
                      </w:rPr>
                      <w:t>Gliwicach</w:t>
                    </w:r>
                    <w:r>
                      <w:rPr>
                        <w:rFonts w:ascii="Liberation Serif" w:hAnsi="Liberation Serif"/>
                        <w:i/>
                        <w:color w:val="183300"/>
                        <w:spacing w:val="-3"/>
                        <w:sz w:val="16"/>
                      </w:rPr>
                      <w:t xml:space="preserve"> </w:t>
                    </w:r>
                    <w:r>
                      <w:rPr>
                        <w:rFonts w:ascii="Liberation Serif" w:hAnsi="Liberation Serif"/>
                        <w:i/>
                        <w:color w:val="183300"/>
                        <w:sz w:val="16"/>
                      </w:rPr>
                      <w:t>,</w:t>
                    </w:r>
                    <w:r>
                      <w:rPr>
                        <w:rFonts w:ascii="Liberation Serif" w:hAnsi="Liberation Serif"/>
                        <w:i/>
                        <w:color w:val="183300"/>
                        <w:spacing w:val="-2"/>
                        <w:sz w:val="16"/>
                      </w:rPr>
                      <w:t xml:space="preserve"> </w:t>
                    </w:r>
                    <w:r>
                      <w:rPr>
                        <w:rFonts w:ascii="Liberation Serif" w:hAnsi="Liberation Serif"/>
                        <w:i/>
                        <w:color w:val="183300"/>
                        <w:sz w:val="16"/>
                      </w:rPr>
                      <w:t>X</w:t>
                    </w:r>
                    <w:r>
                      <w:rPr>
                        <w:rFonts w:ascii="Liberation Serif" w:hAnsi="Liberation Serif"/>
                        <w:i/>
                        <w:color w:val="183300"/>
                        <w:spacing w:val="-3"/>
                        <w:sz w:val="16"/>
                      </w:rPr>
                      <w:t xml:space="preserve"> Wydział </w:t>
                    </w:r>
                    <w:r>
                      <w:rPr>
                        <w:rFonts w:ascii="Liberation Serif" w:hAnsi="Liberation Serif"/>
                        <w:i/>
                        <w:color w:val="183300"/>
                        <w:sz w:val="16"/>
                      </w:rPr>
                      <w:t>Gospodarczy</w:t>
                    </w:r>
                  </w:p>
                  <w:p>
                    <w:pPr>
                      <w:pStyle w:val="Zawartoramki"/>
                      <w:spacing w:lineRule="auto" w:line="240"/>
                      <w:ind w:left="0" w:right="59" w:hanging="0"/>
                      <w:jc w:val="right"/>
                      <w:rPr>
                        <w:i/>
                        <w:i/>
                        <w:sz w:val="16"/>
                      </w:rPr>
                    </w:pPr>
                    <w:r>
                      <w:rPr>
                        <w:rFonts w:ascii="Liberation Serif" w:hAnsi="Liberation Serif"/>
                        <w:i/>
                        <w:color w:val="183300"/>
                        <w:sz w:val="16"/>
                      </w:rPr>
                      <w:t xml:space="preserve">pod nr KRS </w:t>
                    </w:r>
                    <w:r>
                      <w:rPr>
                        <w:rFonts w:ascii="Liberation Serif" w:hAnsi="Liberation Serif"/>
                        <w:i/>
                        <w:color w:val="183300"/>
                        <w:sz w:val="16"/>
                        <w:szCs w:val="16"/>
                      </w:rPr>
                      <w:t>0000896323</w:t>
                    </w:r>
                    <w:r>
                      <w:rPr>
                        <w:rFonts w:ascii="Liberation Serif" w:hAnsi="Liberation Serif"/>
                        <w:i/>
                        <w:color w:val="183300"/>
                        <w:sz w:val="16"/>
                      </w:rPr>
                      <w:t xml:space="preserve"> kapitał zakładowy w wysokości PLN 5 000,00</w:t>
                    </w:r>
                    <w:r>
                      <w:rPr>
                        <w:rFonts w:ascii="Liberation Serif" w:hAnsi="Liberation Serif"/>
                        <w:i/>
                        <w:color w:val="183300"/>
                        <w:spacing w:val="-14"/>
                        <w:sz w:val="16"/>
                      </w:rPr>
                      <w:t xml:space="preserve"> </w:t>
                    </w:r>
                    <w:r>
                      <w:rPr>
                        <w:rFonts w:ascii="Liberation Serif" w:hAnsi="Liberation Serif"/>
                        <w:i/>
                        <w:color w:val="183300"/>
                        <w:sz w:val="16"/>
                      </w:rPr>
                      <w:t>zł</w:t>
                    </w:r>
                  </w:p>
                  <w:p>
                    <w:pPr>
                      <w:pStyle w:val="Normal"/>
                      <w:spacing w:before="13" w:after="0"/>
                      <w:ind w:left="0" w:right="46" w:hanging="0"/>
                      <w:jc w:val="right"/>
                      <w:rPr>
                        <w:i/>
                        <w:i/>
                        <w:sz w:val="16"/>
                      </w:rPr>
                    </w:pPr>
                    <w:r>
                      <w:rPr>
                        <w:rFonts w:ascii="Liberation Serif" w:hAnsi="Liberation Serif"/>
                        <w:i/>
                        <w:color w:val="183300"/>
                        <w:sz w:val="16"/>
                      </w:rPr>
                      <w:t xml:space="preserve">NIP </w:t>
                    </w:r>
                    <w:r>
                      <w:rPr>
                        <w:rFonts w:eastAsia="Times New Roman" w:cs="Times New Roman"/>
                        <w:i/>
                        <w:sz w:val="16"/>
                        <w:szCs w:val="16"/>
                        <w:lang w:eastAsia="ar-SA"/>
                      </w:rPr>
                      <w:t>7481589902</w:t>
                    </w:r>
                    <w:r>
                      <w:rPr>
                        <w:rFonts w:ascii="Liberation Serif" w:hAnsi="Liberation Serif"/>
                        <w:i/>
                        <w:color w:val="183300"/>
                        <w:sz w:val="24"/>
                      </w:rPr>
                      <w:t xml:space="preserve">, </w:t>
                    </w:r>
                    <w:r>
                      <w:rPr>
                        <w:rFonts w:ascii="Liberation Serif" w:hAnsi="Liberation Serif"/>
                        <w:i/>
                        <w:color w:val="183300"/>
                        <w:sz w:val="16"/>
                        <w:szCs w:val="16"/>
                      </w:rPr>
                      <w:t>REGON</w:t>
                    </w:r>
                    <w:r>
                      <w:rPr>
                        <w:rFonts w:ascii="Liberation Serif" w:hAnsi="Liberation Serif"/>
                        <w:i/>
                        <w:color w:val="183300"/>
                        <w:sz w:val="24"/>
                      </w:rPr>
                      <w:t xml:space="preserve"> </w:t>
                    </w:r>
                    <w:r>
                      <w:rPr>
                        <w:rFonts w:eastAsia="Times New Roman" w:cs="Times New Roman"/>
                        <w:i/>
                        <w:sz w:val="16"/>
                        <w:szCs w:val="16"/>
                        <w:lang w:eastAsia="ar-SA"/>
                      </w:rPr>
                      <w:t>388733207</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00" w:hanging="278"/>
      </w:pPr>
      <w:rPr>
        <w:sz w:val="24"/>
        <w:spacing w:val="-23"/>
        <w:szCs w:val="24"/>
        <w:w w:val="100"/>
        <w:rFonts w:eastAsia="Times New Roman" w:cs="Times New Roman"/>
        <w:lang w:val="pl-PL" w:eastAsia="en-US" w:bidi="ar-SA"/>
      </w:rPr>
    </w:lvl>
    <w:lvl w:ilvl="1">
      <w:start w:val="0"/>
      <w:numFmt w:val="bullet"/>
      <w:lvlText w:val=""/>
      <w:lvlJc w:val="left"/>
      <w:pPr>
        <w:ind w:left="1412" w:hanging="278"/>
      </w:pPr>
      <w:rPr>
        <w:rFonts w:ascii="Symbol" w:hAnsi="Symbol" w:cs="Symbol" w:hint="default"/>
        <w:rFonts w:cs="Symbol"/>
        <w:lang w:val="pl-PL" w:eastAsia="en-US" w:bidi="ar-SA"/>
      </w:rPr>
    </w:lvl>
    <w:lvl w:ilvl="2">
      <w:start w:val="0"/>
      <w:numFmt w:val="bullet"/>
      <w:lvlText w:val=""/>
      <w:lvlJc w:val="left"/>
      <w:pPr>
        <w:ind w:left="2424" w:hanging="278"/>
      </w:pPr>
      <w:rPr>
        <w:rFonts w:ascii="Symbol" w:hAnsi="Symbol" w:cs="Symbol" w:hint="default"/>
        <w:rFonts w:cs="Symbol"/>
        <w:lang w:val="pl-PL" w:eastAsia="en-US" w:bidi="ar-SA"/>
      </w:rPr>
    </w:lvl>
    <w:lvl w:ilvl="3">
      <w:start w:val="0"/>
      <w:numFmt w:val="bullet"/>
      <w:lvlText w:val=""/>
      <w:lvlJc w:val="left"/>
      <w:pPr>
        <w:ind w:left="3436" w:hanging="278"/>
      </w:pPr>
      <w:rPr>
        <w:rFonts w:ascii="Symbol" w:hAnsi="Symbol" w:cs="Symbol" w:hint="default"/>
        <w:rFonts w:cs="Symbol"/>
        <w:lang w:val="pl-PL" w:eastAsia="en-US" w:bidi="ar-SA"/>
      </w:rPr>
    </w:lvl>
    <w:lvl w:ilvl="4">
      <w:start w:val="0"/>
      <w:numFmt w:val="bullet"/>
      <w:lvlText w:val=""/>
      <w:lvlJc w:val="left"/>
      <w:pPr>
        <w:ind w:left="4448" w:hanging="278"/>
      </w:pPr>
      <w:rPr>
        <w:rFonts w:ascii="Symbol" w:hAnsi="Symbol" w:cs="Symbol" w:hint="default"/>
        <w:rFonts w:cs="Symbol"/>
        <w:lang w:val="pl-PL" w:eastAsia="en-US" w:bidi="ar-SA"/>
      </w:rPr>
    </w:lvl>
    <w:lvl w:ilvl="5">
      <w:start w:val="0"/>
      <w:numFmt w:val="bullet"/>
      <w:lvlText w:val=""/>
      <w:lvlJc w:val="left"/>
      <w:pPr>
        <w:ind w:left="5460" w:hanging="278"/>
      </w:pPr>
      <w:rPr>
        <w:rFonts w:ascii="Symbol" w:hAnsi="Symbol" w:cs="Symbol" w:hint="default"/>
        <w:rFonts w:cs="Symbol"/>
        <w:lang w:val="pl-PL" w:eastAsia="en-US" w:bidi="ar-SA"/>
      </w:rPr>
    </w:lvl>
    <w:lvl w:ilvl="6">
      <w:start w:val="0"/>
      <w:numFmt w:val="bullet"/>
      <w:lvlText w:val=""/>
      <w:lvlJc w:val="left"/>
      <w:pPr>
        <w:ind w:left="6472" w:hanging="278"/>
      </w:pPr>
      <w:rPr>
        <w:rFonts w:ascii="Symbol" w:hAnsi="Symbol" w:cs="Symbol" w:hint="default"/>
        <w:rFonts w:cs="Symbol"/>
        <w:lang w:val="pl-PL" w:eastAsia="en-US" w:bidi="ar-SA"/>
      </w:rPr>
    </w:lvl>
    <w:lvl w:ilvl="7">
      <w:start w:val="0"/>
      <w:numFmt w:val="bullet"/>
      <w:lvlText w:val=""/>
      <w:lvlJc w:val="left"/>
      <w:pPr>
        <w:ind w:left="7484" w:hanging="278"/>
      </w:pPr>
      <w:rPr>
        <w:rFonts w:ascii="Symbol" w:hAnsi="Symbol" w:cs="Symbol" w:hint="default"/>
        <w:rFonts w:cs="Symbol"/>
        <w:lang w:val="pl-PL" w:eastAsia="en-US" w:bidi="ar-SA"/>
      </w:rPr>
    </w:lvl>
    <w:lvl w:ilvl="8">
      <w:start w:val="0"/>
      <w:numFmt w:val="bullet"/>
      <w:lvlText w:val=""/>
      <w:lvlJc w:val="left"/>
      <w:pPr>
        <w:ind w:left="8496" w:hanging="278"/>
      </w:pPr>
      <w:rPr>
        <w:rFonts w:ascii="Symbol" w:hAnsi="Symbol" w:cs="Symbol" w:hint="default"/>
        <w:rFonts w:cs="Symbol"/>
        <w:lang w:val="pl-PL" w:eastAsia="en-US" w:bidi="ar-SA"/>
      </w:rPr>
    </w:lvl>
  </w:abstractNum>
  <w:abstractNum w:abstractNumId="2">
    <w:lvl w:ilvl="0">
      <w:start w:val="1"/>
      <w:numFmt w:val="decimal"/>
      <w:lvlText w:val="%1."/>
      <w:lvlJc w:val="left"/>
      <w:pPr>
        <w:ind w:left="400" w:hanging="256"/>
      </w:pPr>
      <w:rPr>
        <w:sz w:val="24"/>
        <w:szCs w:val="24"/>
        <w:w w:val="100"/>
        <w:rFonts w:eastAsia="Times New Roman" w:cs="Times New Roman"/>
        <w:lang w:val="pl-PL" w:eastAsia="en-US" w:bidi="ar-SA"/>
      </w:rPr>
    </w:lvl>
    <w:lvl w:ilvl="1">
      <w:start w:val="0"/>
      <w:numFmt w:val="bullet"/>
      <w:lvlText w:val=""/>
      <w:lvlJc w:val="left"/>
      <w:pPr>
        <w:ind w:left="1412" w:hanging="256"/>
      </w:pPr>
      <w:rPr>
        <w:rFonts w:ascii="Symbol" w:hAnsi="Symbol" w:cs="Symbol" w:hint="default"/>
        <w:rFonts w:cs="Symbol"/>
        <w:lang w:val="pl-PL" w:eastAsia="en-US" w:bidi="ar-SA"/>
      </w:rPr>
    </w:lvl>
    <w:lvl w:ilvl="2">
      <w:start w:val="0"/>
      <w:numFmt w:val="bullet"/>
      <w:lvlText w:val=""/>
      <w:lvlJc w:val="left"/>
      <w:pPr>
        <w:ind w:left="2424" w:hanging="256"/>
      </w:pPr>
      <w:rPr>
        <w:rFonts w:ascii="Symbol" w:hAnsi="Symbol" w:cs="Symbol" w:hint="default"/>
        <w:rFonts w:cs="Symbol"/>
        <w:lang w:val="pl-PL" w:eastAsia="en-US" w:bidi="ar-SA"/>
      </w:rPr>
    </w:lvl>
    <w:lvl w:ilvl="3">
      <w:start w:val="0"/>
      <w:numFmt w:val="bullet"/>
      <w:lvlText w:val=""/>
      <w:lvlJc w:val="left"/>
      <w:pPr>
        <w:ind w:left="3436" w:hanging="256"/>
      </w:pPr>
      <w:rPr>
        <w:rFonts w:ascii="Symbol" w:hAnsi="Symbol" w:cs="Symbol" w:hint="default"/>
        <w:rFonts w:cs="Symbol"/>
        <w:lang w:val="pl-PL" w:eastAsia="en-US" w:bidi="ar-SA"/>
      </w:rPr>
    </w:lvl>
    <w:lvl w:ilvl="4">
      <w:start w:val="0"/>
      <w:numFmt w:val="bullet"/>
      <w:lvlText w:val=""/>
      <w:lvlJc w:val="left"/>
      <w:pPr>
        <w:ind w:left="4448" w:hanging="256"/>
      </w:pPr>
      <w:rPr>
        <w:rFonts w:ascii="Symbol" w:hAnsi="Symbol" w:cs="Symbol" w:hint="default"/>
        <w:rFonts w:cs="Symbol"/>
        <w:lang w:val="pl-PL" w:eastAsia="en-US" w:bidi="ar-SA"/>
      </w:rPr>
    </w:lvl>
    <w:lvl w:ilvl="5">
      <w:start w:val="0"/>
      <w:numFmt w:val="bullet"/>
      <w:lvlText w:val=""/>
      <w:lvlJc w:val="left"/>
      <w:pPr>
        <w:ind w:left="5460" w:hanging="256"/>
      </w:pPr>
      <w:rPr>
        <w:rFonts w:ascii="Symbol" w:hAnsi="Symbol" w:cs="Symbol" w:hint="default"/>
        <w:rFonts w:cs="Symbol"/>
        <w:lang w:val="pl-PL" w:eastAsia="en-US" w:bidi="ar-SA"/>
      </w:rPr>
    </w:lvl>
    <w:lvl w:ilvl="6">
      <w:start w:val="0"/>
      <w:numFmt w:val="bullet"/>
      <w:lvlText w:val=""/>
      <w:lvlJc w:val="left"/>
      <w:pPr>
        <w:ind w:left="6472" w:hanging="256"/>
      </w:pPr>
      <w:rPr>
        <w:rFonts w:ascii="Symbol" w:hAnsi="Symbol" w:cs="Symbol" w:hint="default"/>
        <w:rFonts w:cs="Symbol"/>
        <w:lang w:val="pl-PL" w:eastAsia="en-US" w:bidi="ar-SA"/>
      </w:rPr>
    </w:lvl>
    <w:lvl w:ilvl="7">
      <w:start w:val="0"/>
      <w:numFmt w:val="bullet"/>
      <w:lvlText w:val=""/>
      <w:lvlJc w:val="left"/>
      <w:pPr>
        <w:ind w:left="7484" w:hanging="256"/>
      </w:pPr>
      <w:rPr>
        <w:rFonts w:ascii="Symbol" w:hAnsi="Symbol" w:cs="Symbol" w:hint="default"/>
        <w:rFonts w:cs="Symbol"/>
        <w:lang w:val="pl-PL" w:eastAsia="en-US" w:bidi="ar-SA"/>
      </w:rPr>
    </w:lvl>
    <w:lvl w:ilvl="8">
      <w:start w:val="0"/>
      <w:numFmt w:val="bullet"/>
      <w:lvlText w:val=""/>
      <w:lvlJc w:val="left"/>
      <w:pPr>
        <w:ind w:left="8496" w:hanging="256"/>
      </w:pPr>
      <w:rPr>
        <w:rFonts w:ascii="Symbol" w:hAnsi="Symbol" w:cs="Symbol" w:hint="default"/>
        <w:rFonts w:cs="Symbol"/>
        <w:lang w:val="pl-PL" w:eastAsia="en-US" w:bidi="ar-SA"/>
      </w:rPr>
    </w:lvl>
  </w:abstractNum>
  <w:abstractNum w:abstractNumId="3">
    <w:lvl w:ilvl="0">
      <w:start w:val="1"/>
      <w:numFmt w:val="decimal"/>
      <w:lvlText w:val="%1."/>
      <w:lvlJc w:val="left"/>
      <w:pPr>
        <w:ind w:left="400" w:hanging="252"/>
      </w:pPr>
      <w:rPr>
        <w:w w:val="100"/>
        <w:lang w:val="pl-PL" w:eastAsia="en-US" w:bidi="ar-SA"/>
      </w:rPr>
    </w:lvl>
    <w:lvl w:ilvl="1">
      <w:start w:val="0"/>
      <w:numFmt w:val="bullet"/>
      <w:lvlText w:val=""/>
      <w:lvlJc w:val="left"/>
      <w:pPr>
        <w:ind w:left="1412" w:hanging="252"/>
      </w:pPr>
      <w:rPr>
        <w:rFonts w:ascii="Symbol" w:hAnsi="Symbol" w:cs="Symbol" w:hint="default"/>
        <w:rFonts w:cs="Symbol"/>
        <w:lang w:val="pl-PL" w:eastAsia="en-US" w:bidi="ar-SA"/>
      </w:rPr>
    </w:lvl>
    <w:lvl w:ilvl="2">
      <w:start w:val="0"/>
      <w:numFmt w:val="bullet"/>
      <w:lvlText w:val=""/>
      <w:lvlJc w:val="left"/>
      <w:pPr>
        <w:ind w:left="2424" w:hanging="252"/>
      </w:pPr>
      <w:rPr>
        <w:rFonts w:ascii="Symbol" w:hAnsi="Symbol" w:cs="Symbol" w:hint="default"/>
        <w:rFonts w:cs="Symbol"/>
        <w:lang w:val="pl-PL" w:eastAsia="en-US" w:bidi="ar-SA"/>
      </w:rPr>
    </w:lvl>
    <w:lvl w:ilvl="3">
      <w:start w:val="0"/>
      <w:numFmt w:val="bullet"/>
      <w:lvlText w:val=""/>
      <w:lvlJc w:val="left"/>
      <w:pPr>
        <w:ind w:left="3436" w:hanging="252"/>
      </w:pPr>
      <w:rPr>
        <w:rFonts w:ascii="Symbol" w:hAnsi="Symbol" w:cs="Symbol" w:hint="default"/>
        <w:rFonts w:cs="Symbol"/>
        <w:lang w:val="pl-PL" w:eastAsia="en-US" w:bidi="ar-SA"/>
      </w:rPr>
    </w:lvl>
    <w:lvl w:ilvl="4">
      <w:start w:val="0"/>
      <w:numFmt w:val="bullet"/>
      <w:lvlText w:val=""/>
      <w:lvlJc w:val="left"/>
      <w:pPr>
        <w:ind w:left="4448" w:hanging="252"/>
      </w:pPr>
      <w:rPr>
        <w:rFonts w:ascii="Symbol" w:hAnsi="Symbol" w:cs="Symbol" w:hint="default"/>
        <w:rFonts w:cs="Symbol"/>
        <w:lang w:val="pl-PL" w:eastAsia="en-US" w:bidi="ar-SA"/>
      </w:rPr>
    </w:lvl>
    <w:lvl w:ilvl="5">
      <w:start w:val="0"/>
      <w:numFmt w:val="bullet"/>
      <w:lvlText w:val=""/>
      <w:lvlJc w:val="left"/>
      <w:pPr>
        <w:ind w:left="5460" w:hanging="252"/>
      </w:pPr>
      <w:rPr>
        <w:rFonts w:ascii="Symbol" w:hAnsi="Symbol" w:cs="Symbol" w:hint="default"/>
        <w:rFonts w:cs="Symbol"/>
        <w:lang w:val="pl-PL" w:eastAsia="en-US" w:bidi="ar-SA"/>
      </w:rPr>
    </w:lvl>
    <w:lvl w:ilvl="6">
      <w:start w:val="0"/>
      <w:numFmt w:val="bullet"/>
      <w:lvlText w:val=""/>
      <w:lvlJc w:val="left"/>
      <w:pPr>
        <w:ind w:left="6472" w:hanging="252"/>
      </w:pPr>
      <w:rPr>
        <w:rFonts w:ascii="Symbol" w:hAnsi="Symbol" w:cs="Symbol" w:hint="default"/>
        <w:rFonts w:cs="Symbol"/>
        <w:lang w:val="pl-PL" w:eastAsia="en-US" w:bidi="ar-SA"/>
      </w:rPr>
    </w:lvl>
    <w:lvl w:ilvl="7">
      <w:start w:val="0"/>
      <w:numFmt w:val="bullet"/>
      <w:lvlText w:val=""/>
      <w:lvlJc w:val="left"/>
      <w:pPr>
        <w:ind w:left="7484" w:hanging="252"/>
      </w:pPr>
      <w:rPr>
        <w:rFonts w:ascii="Symbol" w:hAnsi="Symbol" w:cs="Symbol" w:hint="default"/>
        <w:rFonts w:cs="Symbol"/>
        <w:lang w:val="pl-PL" w:eastAsia="en-US" w:bidi="ar-SA"/>
      </w:rPr>
    </w:lvl>
    <w:lvl w:ilvl="8">
      <w:start w:val="0"/>
      <w:numFmt w:val="bullet"/>
      <w:lvlText w:val=""/>
      <w:lvlJc w:val="left"/>
      <w:pPr>
        <w:ind w:left="8496" w:hanging="252"/>
      </w:pPr>
      <w:rPr>
        <w:rFonts w:ascii="Symbol" w:hAnsi="Symbol" w:cs="Symbol" w:hint="default"/>
        <w:rFonts w:cs="Symbol"/>
        <w:lang w:val="pl-PL" w:eastAsia="en-US" w:bidi="ar-SA"/>
      </w:rPr>
    </w:lvl>
  </w:abstractNum>
  <w:abstractNum w:abstractNumId="4">
    <w:lvl w:ilvl="0">
      <w:start w:val="1"/>
      <w:numFmt w:val="decimal"/>
      <w:lvlText w:val="%1."/>
      <w:lvlJc w:val="left"/>
      <w:pPr>
        <w:ind w:left="400" w:hanging="246"/>
      </w:pPr>
      <w:rPr>
        <w:w w:val="100"/>
        <w:lang w:val="pl-PL" w:eastAsia="en-US" w:bidi="ar-SA"/>
      </w:rPr>
    </w:lvl>
    <w:lvl w:ilvl="1">
      <w:start w:val="0"/>
      <w:numFmt w:val="bullet"/>
      <w:lvlText w:val=""/>
      <w:lvlJc w:val="left"/>
      <w:pPr>
        <w:ind w:left="1412" w:hanging="246"/>
      </w:pPr>
      <w:rPr>
        <w:rFonts w:ascii="Symbol" w:hAnsi="Symbol" w:cs="Symbol" w:hint="default"/>
        <w:rFonts w:cs="Symbol"/>
        <w:lang w:val="pl-PL" w:eastAsia="en-US" w:bidi="ar-SA"/>
      </w:rPr>
    </w:lvl>
    <w:lvl w:ilvl="2">
      <w:start w:val="0"/>
      <w:numFmt w:val="bullet"/>
      <w:lvlText w:val=""/>
      <w:lvlJc w:val="left"/>
      <w:pPr>
        <w:ind w:left="2424" w:hanging="246"/>
      </w:pPr>
      <w:rPr>
        <w:rFonts w:ascii="Symbol" w:hAnsi="Symbol" w:cs="Symbol" w:hint="default"/>
        <w:rFonts w:cs="Symbol"/>
        <w:lang w:val="pl-PL" w:eastAsia="en-US" w:bidi="ar-SA"/>
      </w:rPr>
    </w:lvl>
    <w:lvl w:ilvl="3">
      <w:start w:val="0"/>
      <w:numFmt w:val="bullet"/>
      <w:lvlText w:val=""/>
      <w:lvlJc w:val="left"/>
      <w:pPr>
        <w:ind w:left="3436" w:hanging="246"/>
      </w:pPr>
      <w:rPr>
        <w:rFonts w:ascii="Symbol" w:hAnsi="Symbol" w:cs="Symbol" w:hint="default"/>
        <w:rFonts w:cs="Symbol"/>
        <w:lang w:val="pl-PL" w:eastAsia="en-US" w:bidi="ar-SA"/>
      </w:rPr>
    </w:lvl>
    <w:lvl w:ilvl="4">
      <w:start w:val="0"/>
      <w:numFmt w:val="bullet"/>
      <w:lvlText w:val=""/>
      <w:lvlJc w:val="left"/>
      <w:pPr>
        <w:ind w:left="4448" w:hanging="246"/>
      </w:pPr>
      <w:rPr>
        <w:rFonts w:ascii="Symbol" w:hAnsi="Symbol" w:cs="Symbol" w:hint="default"/>
        <w:rFonts w:cs="Symbol"/>
        <w:lang w:val="pl-PL" w:eastAsia="en-US" w:bidi="ar-SA"/>
      </w:rPr>
    </w:lvl>
    <w:lvl w:ilvl="5">
      <w:start w:val="0"/>
      <w:numFmt w:val="bullet"/>
      <w:lvlText w:val=""/>
      <w:lvlJc w:val="left"/>
      <w:pPr>
        <w:ind w:left="5460" w:hanging="246"/>
      </w:pPr>
      <w:rPr>
        <w:rFonts w:ascii="Symbol" w:hAnsi="Symbol" w:cs="Symbol" w:hint="default"/>
        <w:rFonts w:cs="Symbol"/>
        <w:lang w:val="pl-PL" w:eastAsia="en-US" w:bidi="ar-SA"/>
      </w:rPr>
    </w:lvl>
    <w:lvl w:ilvl="6">
      <w:start w:val="0"/>
      <w:numFmt w:val="bullet"/>
      <w:lvlText w:val=""/>
      <w:lvlJc w:val="left"/>
      <w:pPr>
        <w:ind w:left="6472" w:hanging="246"/>
      </w:pPr>
      <w:rPr>
        <w:rFonts w:ascii="Symbol" w:hAnsi="Symbol" w:cs="Symbol" w:hint="default"/>
        <w:rFonts w:cs="Symbol"/>
        <w:lang w:val="pl-PL" w:eastAsia="en-US" w:bidi="ar-SA"/>
      </w:rPr>
    </w:lvl>
    <w:lvl w:ilvl="7">
      <w:start w:val="0"/>
      <w:numFmt w:val="bullet"/>
      <w:lvlText w:val=""/>
      <w:lvlJc w:val="left"/>
      <w:pPr>
        <w:ind w:left="7484" w:hanging="246"/>
      </w:pPr>
      <w:rPr>
        <w:rFonts w:ascii="Symbol" w:hAnsi="Symbol" w:cs="Symbol" w:hint="default"/>
        <w:rFonts w:cs="Symbol"/>
        <w:lang w:val="pl-PL" w:eastAsia="en-US" w:bidi="ar-SA"/>
      </w:rPr>
    </w:lvl>
    <w:lvl w:ilvl="8">
      <w:start w:val="0"/>
      <w:numFmt w:val="bullet"/>
      <w:lvlText w:val=""/>
      <w:lvlJc w:val="left"/>
      <w:pPr>
        <w:ind w:left="8496" w:hanging="246"/>
      </w:pPr>
      <w:rPr>
        <w:rFonts w:ascii="Symbol" w:hAnsi="Symbol" w:cs="Symbol" w:hint="default"/>
        <w:rFonts w:cs="Symbol"/>
        <w:lang w:val="pl-PL" w:eastAsia="en-US" w:bidi="ar-SA"/>
      </w:rPr>
    </w:lvl>
  </w:abstractNum>
  <w:abstractNum w:abstractNumId="5">
    <w:lvl w:ilvl="0">
      <w:start w:val="1"/>
      <w:numFmt w:val="decimal"/>
      <w:lvlText w:val="%1."/>
      <w:lvlJc w:val="left"/>
      <w:pPr>
        <w:ind w:left="400" w:hanging="260"/>
      </w:pPr>
      <w:rPr>
        <w:sz w:val="24"/>
        <w:szCs w:val="24"/>
        <w:w w:val="100"/>
        <w:rFonts w:eastAsia="Times New Roman" w:cs="Times New Roman"/>
        <w:lang w:val="pl-PL" w:eastAsia="en-US" w:bidi="ar-SA"/>
      </w:rPr>
    </w:lvl>
    <w:lvl w:ilvl="1">
      <w:start w:val="1"/>
      <w:numFmt w:val="lowerLetter"/>
      <w:lvlText w:val="%2)"/>
      <w:lvlJc w:val="left"/>
      <w:pPr>
        <w:ind w:left="400" w:hanging="260"/>
      </w:pPr>
      <w:rPr>
        <w:sz w:val="24"/>
        <w:spacing w:val="-1"/>
        <w:szCs w:val="24"/>
        <w:w w:val="100"/>
        <w:rFonts w:eastAsia="Times New Roman" w:cs="Times New Roman"/>
        <w:lang w:val="pl-PL" w:eastAsia="en-US" w:bidi="ar-SA"/>
      </w:rPr>
    </w:lvl>
    <w:lvl w:ilvl="2">
      <w:start w:val="0"/>
      <w:numFmt w:val="bullet"/>
      <w:lvlText w:val=""/>
      <w:lvlJc w:val="left"/>
      <w:pPr>
        <w:ind w:left="2424" w:hanging="260"/>
      </w:pPr>
      <w:rPr>
        <w:rFonts w:ascii="Symbol" w:hAnsi="Symbol" w:cs="Symbol" w:hint="default"/>
        <w:rFonts w:cs="Symbol"/>
        <w:lang w:val="pl-PL" w:eastAsia="en-US" w:bidi="ar-SA"/>
      </w:rPr>
    </w:lvl>
    <w:lvl w:ilvl="3">
      <w:start w:val="0"/>
      <w:numFmt w:val="bullet"/>
      <w:lvlText w:val=""/>
      <w:lvlJc w:val="left"/>
      <w:pPr>
        <w:ind w:left="3436" w:hanging="260"/>
      </w:pPr>
      <w:rPr>
        <w:rFonts w:ascii="Symbol" w:hAnsi="Symbol" w:cs="Symbol" w:hint="default"/>
        <w:rFonts w:cs="Symbol"/>
        <w:lang w:val="pl-PL" w:eastAsia="en-US" w:bidi="ar-SA"/>
      </w:rPr>
    </w:lvl>
    <w:lvl w:ilvl="4">
      <w:start w:val="0"/>
      <w:numFmt w:val="bullet"/>
      <w:lvlText w:val=""/>
      <w:lvlJc w:val="left"/>
      <w:pPr>
        <w:ind w:left="4448" w:hanging="260"/>
      </w:pPr>
      <w:rPr>
        <w:rFonts w:ascii="Symbol" w:hAnsi="Symbol" w:cs="Symbol" w:hint="default"/>
        <w:rFonts w:cs="Symbol"/>
        <w:lang w:val="pl-PL" w:eastAsia="en-US" w:bidi="ar-SA"/>
      </w:rPr>
    </w:lvl>
    <w:lvl w:ilvl="5">
      <w:start w:val="0"/>
      <w:numFmt w:val="bullet"/>
      <w:lvlText w:val=""/>
      <w:lvlJc w:val="left"/>
      <w:pPr>
        <w:ind w:left="5460" w:hanging="260"/>
      </w:pPr>
      <w:rPr>
        <w:rFonts w:ascii="Symbol" w:hAnsi="Symbol" w:cs="Symbol" w:hint="default"/>
        <w:rFonts w:cs="Symbol"/>
        <w:lang w:val="pl-PL" w:eastAsia="en-US" w:bidi="ar-SA"/>
      </w:rPr>
    </w:lvl>
    <w:lvl w:ilvl="6">
      <w:start w:val="0"/>
      <w:numFmt w:val="bullet"/>
      <w:lvlText w:val=""/>
      <w:lvlJc w:val="left"/>
      <w:pPr>
        <w:ind w:left="6472" w:hanging="260"/>
      </w:pPr>
      <w:rPr>
        <w:rFonts w:ascii="Symbol" w:hAnsi="Symbol" w:cs="Symbol" w:hint="default"/>
        <w:rFonts w:cs="Symbol"/>
        <w:lang w:val="pl-PL" w:eastAsia="en-US" w:bidi="ar-SA"/>
      </w:rPr>
    </w:lvl>
    <w:lvl w:ilvl="7">
      <w:start w:val="0"/>
      <w:numFmt w:val="bullet"/>
      <w:lvlText w:val=""/>
      <w:lvlJc w:val="left"/>
      <w:pPr>
        <w:ind w:left="7484" w:hanging="260"/>
      </w:pPr>
      <w:rPr>
        <w:rFonts w:ascii="Symbol" w:hAnsi="Symbol" w:cs="Symbol" w:hint="default"/>
        <w:rFonts w:cs="Symbol"/>
        <w:lang w:val="pl-PL" w:eastAsia="en-US" w:bidi="ar-SA"/>
      </w:rPr>
    </w:lvl>
    <w:lvl w:ilvl="8">
      <w:start w:val="0"/>
      <w:numFmt w:val="bullet"/>
      <w:lvlText w:val=""/>
      <w:lvlJc w:val="left"/>
      <w:pPr>
        <w:ind w:left="8496" w:hanging="260"/>
      </w:pPr>
      <w:rPr>
        <w:rFonts w:ascii="Symbol" w:hAnsi="Symbol" w:cs="Symbol" w:hint="default"/>
        <w:rFonts w:cs="Symbol"/>
        <w:lang w:val="pl-PL" w:eastAsia="en-US" w:bidi="ar-SA"/>
      </w:rPr>
    </w:lvl>
  </w:abstractNum>
  <w:abstractNum w:abstractNumId="6">
    <w:lvl w:ilvl="0">
      <w:start w:val="1"/>
      <w:numFmt w:val="decimal"/>
      <w:lvlText w:val="%1."/>
      <w:lvlJc w:val="left"/>
      <w:pPr>
        <w:ind w:left="400" w:hanging="258"/>
      </w:pPr>
      <w:rPr>
        <w:sz w:val="24"/>
        <w:szCs w:val="24"/>
        <w:w w:val="100"/>
        <w:rFonts w:eastAsia="Times New Roman" w:cs="Times New Roman"/>
        <w:lang w:val="pl-PL" w:eastAsia="en-US" w:bidi="ar-SA"/>
      </w:rPr>
    </w:lvl>
    <w:lvl w:ilvl="1">
      <w:start w:val="1"/>
      <w:numFmt w:val="lowerLetter"/>
      <w:lvlText w:val="%2."/>
      <w:lvlJc w:val="left"/>
      <w:pPr>
        <w:ind w:left="626" w:hanging="227"/>
      </w:pPr>
      <w:rPr>
        <w:sz w:val="24"/>
        <w:spacing w:val="-6"/>
        <w:szCs w:val="24"/>
        <w:w w:val="100"/>
        <w:rFonts w:eastAsia="Times New Roman" w:cs="Times New Roman"/>
        <w:lang w:val="pl-PL" w:eastAsia="en-US" w:bidi="ar-SA"/>
      </w:rPr>
    </w:lvl>
    <w:lvl w:ilvl="2">
      <w:start w:val="0"/>
      <w:numFmt w:val="bullet"/>
      <w:lvlText w:val=""/>
      <w:lvlJc w:val="left"/>
      <w:pPr>
        <w:ind w:left="1720" w:hanging="227"/>
      </w:pPr>
      <w:rPr>
        <w:rFonts w:ascii="Symbol" w:hAnsi="Symbol" w:cs="Symbol" w:hint="default"/>
        <w:rFonts w:cs="Symbol"/>
        <w:lang w:val="pl-PL" w:eastAsia="en-US" w:bidi="ar-SA"/>
      </w:rPr>
    </w:lvl>
    <w:lvl w:ilvl="3">
      <w:start w:val="0"/>
      <w:numFmt w:val="bullet"/>
      <w:lvlText w:val=""/>
      <w:lvlJc w:val="left"/>
      <w:pPr>
        <w:ind w:left="2820" w:hanging="227"/>
      </w:pPr>
      <w:rPr>
        <w:rFonts w:ascii="Symbol" w:hAnsi="Symbol" w:cs="Symbol" w:hint="default"/>
        <w:rFonts w:cs="Symbol"/>
        <w:lang w:val="pl-PL" w:eastAsia="en-US" w:bidi="ar-SA"/>
      </w:rPr>
    </w:lvl>
    <w:lvl w:ilvl="4">
      <w:start w:val="0"/>
      <w:numFmt w:val="bullet"/>
      <w:lvlText w:val=""/>
      <w:lvlJc w:val="left"/>
      <w:pPr>
        <w:ind w:left="3920" w:hanging="227"/>
      </w:pPr>
      <w:rPr>
        <w:rFonts w:ascii="Symbol" w:hAnsi="Symbol" w:cs="Symbol" w:hint="default"/>
        <w:rFonts w:cs="Symbol"/>
        <w:lang w:val="pl-PL" w:eastAsia="en-US" w:bidi="ar-SA"/>
      </w:rPr>
    </w:lvl>
    <w:lvl w:ilvl="5">
      <w:start w:val="0"/>
      <w:numFmt w:val="bullet"/>
      <w:lvlText w:val=""/>
      <w:lvlJc w:val="left"/>
      <w:pPr>
        <w:ind w:left="5020" w:hanging="227"/>
      </w:pPr>
      <w:rPr>
        <w:rFonts w:ascii="Symbol" w:hAnsi="Symbol" w:cs="Symbol" w:hint="default"/>
        <w:rFonts w:cs="Symbol"/>
        <w:lang w:val="pl-PL" w:eastAsia="en-US" w:bidi="ar-SA"/>
      </w:rPr>
    </w:lvl>
    <w:lvl w:ilvl="6">
      <w:start w:val="0"/>
      <w:numFmt w:val="bullet"/>
      <w:lvlText w:val=""/>
      <w:lvlJc w:val="left"/>
      <w:pPr>
        <w:ind w:left="6120" w:hanging="227"/>
      </w:pPr>
      <w:rPr>
        <w:rFonts w:ascii="Symbol" w:hAnsi="Symbol" w:cs="Symbol" w:hint="default"/>
        <w:rFonts w:cs="Symbol"/>
        <w:lang w:val="pl-PL" w:eastAsia="en-US" w:bidi="ar-SA"/>
      </w:rPr>
    </w:lvl>
    <w:lvl w:ilvl="7">
      <w:start w:val="0"/>
      <w:numFmt w:val="bullet"/>
      <w:lvlText w:val=""/>
      <w:lvlJc w:val="left"/>
      <w:pPr>
        <w:ind w:left="7220" w:hanging="227"/>
      </w:pPr>
      <w:rPr>
        <w:rFonts w:ascii="Symbol" w:hAnsi="Symbol" w:cs="Symbol" w:hint="default"/>
        <w:rFonts w:cs="Symbol"/>
        <w:lang w:val="pl-PL" w:eastAsia="en-US" w:bidi="ar-SA"/>
      </w:rPr>
    </w:lvl>
    <w:lvl w:ilvl="8">
      <w:start w:val="0"/>
      <w:numFmt w:val="bullet"/>
      <w:lvlText w:val=""/>
      <w:lvlJc w:val="left"/>
      <w:pPr>
        <w:ind w:left="8320" w:hanging="227"/>
      </w:pPr>
      <w:rPr>
        <w:rFonts w:ascii="Symbol" w:hAnsi="Symbol" w:cs="Symbol" w:hint="default"/>
        <w:rFonts w:cs="Symbol"/>
        <w:lang w:val="pl-PL" w:eastAsia="en-US" w:bidi="ar-SA"/>
      </w:rPr>
    </w:lvl>
  </w:abstractNum>
  <w:abstractNum w:abstractNumId="7">
    <w:lvl w:ilvl="0">
      <w:start w:val="1"/>
      <w:numFmt w:val="decimal"/>
      <w:lvlText w:val="%1."/>
      <w:lvlJc w:val="left"/>
      <w:pPr>
        <w:ind w:left="400" w:hanging="246"/>
      </w:pPr>
      <w:rPr>
        <w:sz w:val="24"/>
        <w:szCs w:val="24"/>
        <w:w w:val="100"/>
        <w:rFonts w:eastAsia="Times New Roman" w:cs="Times New Roman"/>
        <w:lang w:val="pl-PL" w:eastAsia="en-US" w:bidi="ar-SA"/>
      </w:rPr>
    </w:lvl>
    <w:lvl w:ilvl="1">
      <w:start w:val="0"/>
      <w:numFmt w:val="bullet"/>
      <w:lvlText w:val=""/>
      <w:lvlJc w:val="left"/>
      <w:pPr>
        <w:ind w:left="1412" w:hanging="246"/>
      </w:pPr>
      <w:rPr>
        <w:rFonts w:ascii="Symbol" w:hAnsi="Symbol" w:cs="Symbol" w:hint="default"/>
        <w:rFonts w:cs="Symbol"/>
        <w:lang w:val="pl-PL" w:eastAsia="en-US" w:bidi="ar-SA"/>
      </w:rPr>
    </w:lvl>
    <w:lvl w:ilvl="2">
      <w:start w:val="0"/>
      <w:numFmt w:val="bullet"/>
      <w:lvlText w:val=""/>
      <w:lvlJc w:val="left"/>
      <w:pPr>
        <w:ind w:left="2424" w:hanging="246"/>
      </w:pPr>
      <w:rPr>
        <w:rFonts w:ascii="Symbol" w:hAnsi="Symbol" w:cs="Symbol" w:hint="default"/>
        <w:rFonts w:cs="Symbol"/>
        <w:lang w:val="pl-PL" w:eastAsia="en-US" w:bidi="ar-SA"/>
      </w:rPr>
    </w:lvl>
    <w:lvl w:ilvl="3">
      <w:start w:val="0"/>
      <w:numFmt w:val="bullet"/>
      <w:lvlText w:val=""/>
      <w:lvlJc w:val="left"/>
      <w:pPr>
        <w:ind w:left="3436" w:hanging="246"/>
      </w:pPr>
      <w:rPr>
        <w:rFonts w:ascii="Symbol" w:hAnsi="Symbol" w:cs="Symbol" w:hint="default"/>
        <w:rFonts w:cs="Symbol"/>
        <w:lang w:val="pl-PL" w:eastAsia="en-US" w:bidi="ar-SA"/>
      </w:rPr>
    </w:lvl>
    <w:lvl w:ilvl="4">
      <w:start w:val="0"/>
      <w:numFmt w:val="bullet"/>
      <w:lvlText w:val=""/>
      <w:lvlJc w:val="left"/>
      <w:pPr>
        <w:ind w:left="4448" w:hanging="246"/>
      </w:pPr>
      <w:rPr>
        <w:rFonts w:ascii="Symbol" w:hAnsi="Symbol" w:cs="Symbol" w:hint="default"/>
        <w:rFonts w:cs="Symbol"/>
        <w:lang w:val="pl-PL" w:eastAsia="en-US" w:bidi="ar-SA"/>
      </w:rPr>
    </w:lvl>
    <w:lvl w:ilvl="5">
      <w:start w:val="0"/>
      <w:numFmt w:val="bullet"/>
      <w:lvlText w:val=""/>
      <w:lvlJc w:val="left"/>
      <w:pPr>
        <w:ind w:left="5460" w:hanging="246"/>
      </w:pPr>
      <w:rPr>
        <w:rFonts w:ascii="Symbol" w:hAnsi="Symbol" w:cs="Symbol" w:hint="default"/>
        <w:rFonts w:cs="Symbol"/>
        <w:lang w:val="pl-PL" w:eastAsia="en-US" w:bidi="ar-SA"/>
      </w:rPr>
    </w:lvl>
    <w:lvl w:ilvl="6">
      <w:start w:val="0"/>
      <w:numFmt w:val="bullet"/>
      <w:lvlText w:val=""/>
      <w:lvlJc w:val="left"/>
      <w:pPr>
        <w:ind w:left="6472" w:hanging="246"/>
      </w:pPr>
      <w:rPr>
        <w:rFonts w:ascii="Symbol" w:hAnsi="Symbol" w:cs="Symbol" w:hint="default"/>
        <w:rFonts w:cs="Symbol"/>
        <w:lang w:val="pl-PL" w:eastAsia="en-US" w:bidi="ar-SA"/>
      </w:rPr>
    </w:lvl>
    <w:lvl w:ilvl="7">
      <w:start w:val="0"/>
      <w:numFmt w:val="bullet"/>
      <w:lvlText w:val=""/>
      <w:lvlJc w:val="left"/>
      <w:pPr>
        <w:ind w:left="7484" w:hanging="246"/>
      </w:pPr>
      <w:rPr>
        <w:rFonts w:ascii="Symbol" w:hAnsi="Symbol" w:cs="Symbol" w:hint="default"/>
        <w:rFonts w:cs="Symbol"/>
        <w:lang w:val="pl-PL" w:eastAsia="en-US" w:bidi="ar-SA"/>
      </w:rPr>
    </w:lvl>
    <w:lvl w:ilvl="8">
      <w:start w:val="0"/>
      <w:numFmt w:val="bullet"/>
      <w:lvlText w:val=""/>
      <w:lvlJc w:val="left"/>
      <w:pPr>
        <w:ind w:left="8496" w:hanging="246"/>
      </w:pPr>
      <w:rPr>
        <w:rFonts w:ascii="Symbol" w:hAnsi="Symbol" w:cs="Symbol" w:hint="default"/>
        <w:rFonts w:cs="Symbol"/>
        <w:lang w:val="pl-PL" w:eastAsia="en-US" w:bidi="ar-SA"/>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Times New Roman" w:hAnsi="Times New Roman" w:eastAsia="Times New Roman" w:cs="Times New Roman"/>
      <w:color w:val="auto"/>
      <w:kern w:val="0"/>
      <w:sz w:val="22"/>
      <w:szCs w:val="22"/>
      <w:lang w:val="pl-PL" w:eastAsia="en-US" w:bidi="ar-SA"/>
    </w:rPr>
  </w:style>
  <w:style w:type="paragraph" w:styleId="Nagwek1">
    <w:name w:val="Heading 1"/>
    <w:basedOn w:val="Normal"/>
    <w:uiPriority w:val="1"/>
    <w:qFormat/>
    <w:pPr>
      <w:ind w:left="1642" w:right="2220" w:hanging="0"/>
      <w:jc w:val="center"/>
      <w:outlineLvl w:val="1"/>
    </w:pPr>
    <w:rPr>
      <w:rFonts w:ascii="Times New Roman" w:hAnsi="Times New Roman" w:eastAsia="Times New Roman" w:cs="Times New Roman"/>
      <w:b/>
      <w:bCs/>
      <w:sz w:val="28"/>
      <w:szCs w:val="28"/>
      <w:u w:val="single" w:color="000000"/>
      <w:lang w:val="pl-PL" w:eastAsia="en-US" w:bidi="ar-SA"/>
    </w:rPr>
  </w:style>
  <w:style w:type="paragraph" w:styleId="Nagwek2">
    <w:name w:val="Heading 2"/>
    <w:basedOn w:val="Normal"/>
    <w:uiPriority w:val="1"/>
    <w:qFormat/>
    <w:pPr>
      <w:ind w:left="115" w:right="0" w:hanging="0"/>
      <w:outlineLvl w:val="2"/>
    </w:pPr>
    <w:rPr>
      <w:rFonts w:ascii="Times New Roman" w:hAnsi="Times New Roman" w:eastAsia="Times New Roman" w:cs="Times New Roman"/>
      <w:b/>
      <w:bCs/>
      <w:sz w:val="24"/>
      <w:szCs w:val="24"/>
      <w:u w:val="single" w:color="000000"/>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uiPriority w:val="1"/>
    <w:qFormat/>
    <w:pPr>
      <w:ind w:left="400" w:right="0" w:hanging="284"/>
      <w:jc w:val="both"/>
    </w:pPr>
    <w:rPr>
      <w:rFonts w:ascii="Times New Roman" w:hAnsi="Times New Roman" w:eastAsia="Times New Roman" w:cs="Times New Roman"/>
      <w:sz w:val="24"/>
      <w:szCs w:val="24"/>
      <w:lang w:val="pl-PL" w:eastAsia="en-US" w:bidi="ar-SA"/>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1"/>
    <w:qFormat/>
    <w:pPr>
      <w:ind w:left="400" w:right="764" w:hanging="284"/>
      <w:jc w:val="both"/>
    </w:pPr>
    <w:rPr>
      <w:rFonts w:ascii="Times New Roman" w:hAnsi="Times New Roman" w:eastAsia="Times New Roman" w:cs="Times New Roman"/>
      <w:lang w:val="pl-PL" w:eastAsia="en-US" w:bidi="ar-SA"/>
    </w:rPr>
  </w:style>
  <w:style w:type="paragraph" w:styleId="TableParagraph">
    <w:name w:val="Table Paragraph"/>
    <w:basedOn w:val="Normal"/>
    <w:uiPriority w:val="1"/>
    <w:qFormat/>
    <w:pPr/>
    <w:rPr>
      <w:lang w:val="pl-PL" w:eastAsia="en-US" w:bidi="ar-SA"/>
    </w:rPr>
  </w:style>
  <w:style w:type="paragraph" w:styleId="Gwkaistopka">
    <w:name w:val="Główka i stopka"/>
    <w:basedOn w:val="Normal"/>
    <w:qFormat/>
    <w:pPr/>
    <w:rPr/>
  </w:style>
  <w:style w:type="paragraph" w:styleId="Gwka">
    <w:name w:val="Header"/>
    <w:basedOn w:val="Gwkaistopka"/>
    <w:pPr/>
    <w:rPr/>
  </w:style>
  <w:style w:type="paragraph" w:styleId="Stopka">
    <w:name w:val="Footer"/>
    <w:basedOn w:val="Gwkaistopka"/>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yperlink" Target="mailto:t.katolik@agrotim.eu" TargetMode="Externa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LibreOffice/6.4.3.2$Windows_X86_64 LibreOffice_project/747b5d0ebf89f41c860ec2a39efd7cb15b54f2d8</Application>
  <Pages>7</Pages>
  <Words>4093</Words>
  <Characters>20492</Characters>
  <CharactersWithSpaces>24413</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dc:description/>
  <dc:language>pl-PL</dc:language>
  <cp:lastModifiedBy/>
  <dcterms:modified xsi:type="dcterms:W3CDTF">2021-08-19T09:06:45Z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2017-08-07T00:00:00Z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2020-08-11T00:00:00Z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